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923" w:rsidRDefault="00A02923">
      <w:bookmarkStart w:id="0" w:name="_top"/>
      <w:bookmarkStart w:id="1" w:name="_GoBack"/>
      <w:bookmarkEnd w:id="0"/>
      <w:bookmarkEnd w:id="1"/>
    </w:p>
    <w:p w:rsidR="00A02923" w:rsidRDefault="00A02923"/>
    <w:p w:rsidR="00A02923" w:rsidRDefault="00A02923">
      <w:pPr>
        <w:jc w:val="right"/>
        <w:rPr>
          <w:rFonts w:hint="eastAsia"/>
          <w:b/>
        </w:rPr>
      </w:pPr>
    </w:p>
    <w:p w:rsidR="00A02923" w:rsidRDefault="00A02923">
      <w:pPr>
        <w:jc w:val="right"/>
        <w:rPr>
          <w:rFonts w:hint="eastAsia"/>
          <w:b/>
        </w:rPr>
      </w:pPr>
    </w:p>
    <w:p w:rsidR="00A02923" w:rsidRDefault="00A02923">
      <w:pPr>
        <w:pStyle w:val="a8"/>
        <w:spacing w:before="312"/>
        <w:ind w:leftChars="600" w:left="1260"/>
        <w:jc w:val="center"/>
        <w:rPr>
          <w:rFonts w:ascii="Haettenschweiler" w:hAnsi="Haettenschweiler" w:hint="eastAsia"/>
          <w:color w:val="auto"/>
          <w:sz w:val="120"/>
          <w:szCs w:val="120"/>
        </w:rPr>
      </w:pPr>
      <w:r>
        <w:rPr>
          <w:rFonts w:ascii="Haettenschweiler" w:hAnsi="Haettenschweiler" w:hint="eastAsia"/>
          <w:color w:val="FF0000"/>
          <w:sz w:val="120"/>
          <w:szCs w:val="120"/>
        </w:rPr>
        <w:t>L</w:t>
      </w:r>
      <w:r>
        <w:rPr>
          <w:rFonts w:ascii="Haettenschweiler" w:hAnsi="Haettenschweiler" w:hint="eastAsia"/>
          <w:color w:val="auto"/>
          <w:sz w:val="120"/>
          <w:szCs w:val="120"/>
        </w:rPr>
        <w:t>aserCut</w:t>
      </w:r>
    </w:p>
    <w:p w:rsidR="00A02923" w:rsidRDefault="00A02923">
      <w:pPr>
        <w:pStyle w:val="a8"/>
        <w:spacing w:before="312"/>
        <w:ind w:leftChars="600" w:left="1260"/>
        <w:jc w:val="center"/>
        <w:rPr>
          <w:rFonts w:ascii="Haettenschweiler" w:hAnsi="Haettenschweiler" w:hint="eastAsia"/>
          <w:sz w:val="120"/>
          <w:szCs w:val="120"/>
        </w:rPr>
      </w:pPr>
      <w:r>
        <w:rPr>
          <w:rFonts w:ascii="Haettenschweiler" w:hAnsi="Haettenschweiler" w:hint="eastAsia"/>
          <w:color w:val="auto"/>
          <w:sz w:val="120"/>
          <w:szCs w:val="120"/>
        </w:rPr>
        <w:t>2017</w:t>
      </w:r>
    </w:p>
    <w:p w:rsidR="00A02923" w:rsidRDefault="00A02923">
      <w:pPr>
        <w:wordWrap w:val="0"/>
        <w:jc w:val="right"/>
        <w:rPr>
          <w:rFonts w:hint="eastAsia"/>
        </w:rPr>
      </w:pPr>
      <w:r>
        <w:rPr>
          <w:rFonts w:ascii="Arial" w:eastAsia="黑体" w:hAnsi="Arial" w:cs="Arial"/>
          <w:b/>
          <w:sz w:val="32"/>
          <w:szCs w:val="32"/>
        </w:rPr>
        <w:t>Laser Engraving &amp; Cutting Control System</w:t>
      </w:r>
    </w:p>
    <w:p w:rsidR="00A02923" w:rsidRDefault="00A02923">
      <w:pPr>
        <w:jc w:val="right"/>
        <w:rPr>
          <w:rFonts w:hint="eastAsia"/>
        </w:rPr>
      </w:pPr>
    </w:p>
    <w:p w:rsidR="00A02923" w:rsidRDefault="00A02923">
      <w:pPr>
        <w:jc w:val="right"/>
        <w:rPr>
          <w:rFonts w:hint="eastAsia"/>
        </w:rPr>
      </w:pPr>
    </w:p>
    <w:p w:rsidR="00A02923" w:rsidRDefault="00A02923">
      <w:pPr>
        <w:jc w:val="right"/>
        <w:rPr>
          <w:rFonts w:ascii="黑体" w:eastAsia="黑体" w:hint="eastAsia"/>
          <w:b/>
          <w:sz w:val="84"/>
          <w:szCs w:val="84"/>
        </w:rPr>
      </w:pPr>
    </w:p>
    <w:p w:rsidR="00A02923" w:rsidRDefault="00A02923">
      <w:pPr>
        <w:jc w:val="right"/>
        <w:rPr>
          <w:rFonts w:ascii="黑体" w:eastAsia="黑体" w:hint="eastAsia"/>
          <w:b/>
          <w:sz w:val="84"/>
          <w:szCs w:val="84"/>
        </w:rPr>
      </w:pPr>
      <w:r>
        <w:rPr>
          <w:rFonts w:ascii="Arial" w:eastAsia="黑体" w:hAnsi="Arial" w:cs="Arial"/>
          <w:b/>
          <w:sz w:val="84"/>
          <w:szCs w:val="84"/>
        </w:rPr>
        <w:t>Manual</w:t>
      </w:r>
    </w:p>
    <w:p w:rsidR="00A02923" w:rsidRDefault="00A02923">
      <w:pPr>
        <w:jc w:val="right"/>
        <w:rPr>
          <w:rFonts w:hint="eastAsia"/>
          <w:b/>
        </w:rPr>
      </w:pPr>
    </w:p>
    <w:p w:rsidR="00A02923" w:rsidRDefault="00A02923">
      <w:pPr>
        <w:jc w:val="right"/>
        <w:rPr>
          <w:rFonts w:hint="eastAsia"/>
        </w:rPr>
      </w:pPr>
    </w:p>
    <w:p w:rsidR="00A02923" w:rsidRDefault="00A02923">
      <w:pPr>
        <w:wordWrap w:val="0"/>
        <w:jc w:val="right"/>
        <w:rPr>
          <w:rFonts w:hint="eastAsia"/>
          <w:sz w:val="36"/>
          <w:szCs w:val="36"/>
        </w:rPr>
      </w:pPr>
      <w:r>
        <w:rPr>
          <w:rFonts w:hint="eastAsia"/>
          <w:sz w:val="36"/>
          <w:szCs w:val="36"/>
        </w:rPr>
        <w:t>V0.1</w:t>
      </w:r>
    </w:p>
    <w:p w:rsidR="00A02923" w:rsidRDefault="00A02923">
      <w:pPr>
        <w:jc w:val="right"/>
        <w:rPr>
          <w:rFonts w:hint="eastAsia"/>
        </w:rPr>
      </w:pPr>
    </w:p>
    <w:p w:rsidR="00A02923" w:rsidRDefault="00A02923">
      <w:pPr>
        <w:jc w:val="right"/>
        <w:rPr>
          <w:rFonts w:hint="eastAsia"/>
        </w:rPr>
      </w:pPr>
    </w:p>
    <w:p w:rsidR="00A02923" w:rsidRDefault="00A02923">
      <w:pPr>
        <w:jc w:val="right"/>
        <w:rPr>
          <w:rFonts w:hint="eastAsia"/>
        </w:rPr>
      </w:pPr>
    </w:p>
    <w:p w:rsidR="00A02923" w:rsidRDefault="00A02923">
      <w:pPr>
        <w:jc w:val="right"/>
        <w:rPr>
          <w:rFonts w:hint="eastAsia"/>
        </w:rPr>
      </w:pPr>
    </w:p>
    <w:p w:rsidR="00A02923" w:rsidRDefault="00A02923">
      <w:pPr>
        <w:wordWrap w:val="0"/>
        <w:jc w:val="right"/>
        <w:rPr>
          <w:rFonts w:hint="eastAsia"/>
          <w:sz w:val="36"/>
          <w:szCs w:val="36"/>
        </w:rPr>
      </w:pPr>
      <w:r>
        <w:rPr>
          <w:rFonts w:hint="eastAsia"/>
          <w:sz w:val="36"/>
          <w:szCs w:val="36"/>
        </w:rPr>
        <w:t>Janurary, 2017</w:t>
      </w:r>
    </w:p>
    <w:p w:rsidR="00A02923" w:rsidRDefault="00A02923">
      <w:pPr>
        <w:jc w:val="right"/>
        <w:rPr>
          <w:rFonts w:hint="eastAsia"/>
        </w:rPr>
      </w:pPr>
    </w:p>
    <w:p w:rsidR="00A02923" w:rsidRDefault="00A02923">
      <w:pPr>
        <w:jc w:val="right"/>
        <w:rPr>
          <w:rFonts w:hint="eastAsia"/>
        </w:rPr>
      </w:pPr>
    </w:p>
    <w:p w:rsidR="00A02923" w:rsidRDefault="00A02923">
      <w:pPr>
        <w:jc w:val="right"/>
        <w:rPr>
          <w:rFonts w:hint="eastAsia"/>
          <w:sz w:val="36"/>
          <w:szCs w:val="36"/>
        </w:rPr>
      </w:pPr>
    </w:p>
    <w:p w:rsidR="00A02923" w:rsidRDefault="00A02923">
      <w:pPr>
        <w:jc w:val="center"/>
        <w:rPr>
          <w:rFonts w:eastAsia="黑体"/>
          <w:b/>
          <w:bCs/>
          <w:sz w:val="36"/>
          <w:szCs w:val="36"/>
        </w:rPr>
      </w:pPr>
      <w:r>
        <w:rPr>
          <w:rFonts w:eastAsia="黑体"/>
          <w:b/>
          <w:bCs/>
          <w:sz w:val="36"/>
          <w:szCs w:val="36"/>
        </w:rPr>
        <w:t>Content</w:t>
      </w:r>
    </w:p>
    <w:p w:rsidR="00A02923" w:rsidRDefault="00A02923">
      <w:pPr>
        <w:rPr>
          <w:rFonts w:ascii="宋体" w:hAnsi="宋体" w:hint="eastAsia"/>
          <w:bCs/>
        </w:rPr>
      </w:pPr>
    </w:p>
    <w:p w:rsidR="00A02923" w:rsidRDefault="00A02923">
      <w:pPr>
        <w:rPr>
          <w:rFonts w:ascii="宋体" w:hAnsi="宋体" w:hint="eastAsia"/>
          <w:bCs/>
        </w:rPr>
      </w:pPr>
    </w:p>
    <w:p w:rsidR="00A02923" w:rsidRDefault="00A02923">
      <w:pPr>
        <w:tabs>
          <w:tab w:val="left" w:pos="7513"/>
        </w:tabs>
        <w:jc w:val="distribute"/>
        <w:rPr>
          <w:rFonts w:hint="eastAsia"/>
          <w:b/>
        </w:rPr>
      </w:pPr>
      <w:r>
        <w:rPr>
          <w:b/>
        </w:rPr>
        <w:lastRenderedPageBreak/>
        <w:t>Content</w:t>
      </w:r>
      <w:r>
        <w:rPr>
          <w:rFonts w:hint="eastAsia"/>
          <w:b/>
        </w:rPr>
        <w:t>-----------------------------------------------------------------------------------------------2</w:t>
      </w:r>
    </w:p>
    <w:p w:rsidR="00A02923" w:rsidRDefault="00A02923">
      <w:pPr>
        <w:pStyle w:val="10"/>
        <w:tabs>
          <w:tab w:val="clear" w:pos="840"/>
          <w:tab w:val="clear" w:pos="8302"/>
          <w:tab w:val="right" w:leader="dot" w:pos="8312"/>
        </w:tabs>
      </w:pPr>
      <w:r>
        <w:rPr>
          <w:rFonts w:ascii="宋体" w:hAnsi="宋体"/>
          <w:bCs/>
        </w:rPr>
        <w:fldChar w:fldCharType="begin"/>
      </w:r>
      <w:r>
        <w:rPr>
          <w:rFonts w:ascii="宋体" w:hAnsi="宋体"/>
          <w:bCs/>
        </w:rPr>
        <w:instrText xml:space="preserve"> </w:instrText>
      </w:r>
      <w:r>
        <w:rPr>
          <w:rFonts w:ascii="宋体" w:hAnsi="宋体" w:hint="eastAsia"/>
          <w:bCs/>
        </w:rPr>
        <w:instrText>TOC \o "1-3" \h \z \u</w:instrText>
      </w:r>
      <w:r>
        <w:rPr>
          <w:rFonts w:ascii="宋体" w:hAnsi="宋体"/>
          <w:bCs/>
        </w:rPr>
        <w:instrText xml:space="preserve"> </w:instrText>
      </w:r>
      <w:r>
        <w:rPr>
          <w:rFonts w:ascii="宋体" w:hAnsi="宋体"/>
          <w:bCs/>
        </w:rPr>
        <w:fldChar w:fldCharType="separate"/>
      </w:r>
      <w:hyperlink w:anchor="_Toc18511" w:history="1">
        <w:r>
          <w:t xml:space="preserve">1 </w:t>
        </w:r>
        <w:r>
          <w:rPr>
            <w:rFonts w:hint="eastAsia"/>
          </w:rPr>
          <w:t xml:space="preserve">1 </w:t>
        </w:r>
        <w:r>
          <w:t>System Installation</w:t>
        </w:r>
        <w:r>
          <w:tab/>
        </w:r>
        <w:r>
          <w:fldChar w:fldCharType="begin"/>
        </w:r>
        <w:r>
          <w:instrText xml:space="preserve"> PAGEREF _Toc18511 </w:instrText>
        </w:r>
        <w:r>
          <w:fldChar w:fldCharType="separate"/>
        </w:r>
        <w:r w:rsidR="00910F24">
          <w:rPr>
            <w:noProof/>
          </w:rPr>
          <w:t>3</w:t>
        </w:r>
        <w:r>
          <w:fldChar w:fldCharType="end"/>
        </w:r>
      </w:hyperlink>
    </w:p>
    <w:p w:rsidR="00A02923" w:rsidRDefault="00A02923">
      <w:pPr>
        <w:pStyle w:val="20"/>
        <w:tabs>
          <w:tab w:val="clear" w:pos="993"/>
          <w:tab w:val="clear" w:pos="8302"/>
          <w:tab w:val="right" w:leader="dot" w:pos="8312"/>
        </w:tabs>
      </w:pPr>
      <w:hyperlink w:anchor="_Toc31778" w:history="1">
        <w:r>
          <w:t>1.1 Contents of the Control System</w:t>
        </w:r>
        <w:r>
          <w:tab/>
        </w:r>
        <w:r>
          <w:fldChar w:fldCharType="begin"/>
        </w:r>
        <w:r>
          <w:instrText xml:space="preserve"> PAGEREF _Toc31778 </w:instrText>
        </w:r>
        <w:r>
          <w:fldChar w:fldCharType="separate"/>
        </w:r>
        <w:r w:rsidR="00910F24">
          <w:rPr>
            <w:noProof/>
          </w:rPr>
          <w:t>3</w:t>
        </w:r>
        <w:r>
          <w:fldChar w:fldCharType="end"/>
        </w:r>
      </w:hyperlink>
    </w:p>
    <w:p w:rsidR="00A02923" w:rsidRDefault="00A02923">
      <w:pPr>
        <w:pStyle w:val="20"/>
        <w:tabs>
          <w:tab w:val="clear" w:pos="993"/>
          <w:tab w:val="clear" w:pos="8302"/>
          <w:tab w:val="right" w:leader="dot" w:pos="8312"/>
        </w:tabs>
      </w:pPr>
      <w:hyperlink w:anchor="_Toc644" w:history="1">
        <w:r>
          <w:rPr>
            <w:rFonts w:hint="eastAsia"/>
          </w:rPr>
          <w:t xml:space="preserve">1.2 </w:t>
        </w:r>
        <w:r>
          <w:t>Installation of the System</w:t>
        </w:r>
        <w:r>
          <w:tab/>
        </w:r>
        <w:r>
          <w:fldChar w:fldCharType="begin"/>
        </w:r>
        <w:r>
          <w:instrText xml:space="preserve"> PAGEREF _Toc644 </w:instrText>
        </w:r>
        <w:r>
          <w:fldChar w:fldCharType="separate"/>
        </w:r>
        <w:r w:rsidR="00910F24">
          <w:rPr>
            <w:noProof/>
          </w:rPr>
          <w:t>3</w:t>
        </w:r>
        <w:r>
          <w:fldChar w:fldCharType="end"/>
        </w:r>
      </w:hyperlink>
    </w:p>
    <w:p w:rsidR="00A02923" w:rsidRDefault="00A02923">
      <w:pPr>
        <w:pStyle w:val="10"/>
        <w:tabs>
          <w:tab w:val="clear" w:pos="840"/>
          <w:tab w:val="clear" w:pos="8302"/>
          <w:tab w:val="right" w:leader="dot" w:pos="8312"/>
        </w:tabs>
      </w:pPr>
      <w:hyperlink w:anchor="_Toc22462" w:history="1">
        <w:r>
          <w:rPr>
            <w:rFonts w:hint="eastAsia"/>
          </w:rPr>
          <w:t>2 Details of software operation</w:t>
        </w:r>
        <w:r>
          <w:tab/>
        </w:r>
        <w:r>
          <w:fldChar w:fldCharType="begin"/>
        </w:r>
        <w:r>
          <w:instrText xml:space="preserve"> PAGEREF _Toc22462 </w:instrText>
        </w:r>
        <w:r>
          <w:fldChar w:fldCharType="separate"/>
        </w:r>
        <w:r w:rsidR="00910F24">
          <w:rPr>
            <w:noProof/>
          </w:rPr>
          <w:t>8</w:t>
        </w:r>
        <w:r>
          <w:fldChar w:fldCharType="end"/>
        </w:r>
      </w:hyperlink>
    </w:p>
    <w:p w:rsidR="00A02923" w:rsidRDefault="00A02923">
      <w:pPr>
        <w:pStyle w:val="20"/>
        <w:tabs>
          <w:tab w:val="clear" w:pos="993"/>
          <w:tab w:val="clear" w:pos="8302"/>
          <w:tab w:val="right" w:leader="dot" w:pos="8312"/>
        </w:tabs>
      </w:pPr>
      <w:hyperlink w:anchor="_Toc29986" w:history="1">
        <w:r>
          <w:rPr>
            <w:rFonts w:hint="eastAsia"/>
          </w:rPr>
          <w:t>2.1 Overview of the software interface</w:t>
        </w:r>
        <w:r>
          <w:tab/>
        </w:r>
        <w:r>
          <w:fldChar w:fldCharType="begin"/>
        </w:r>
        <w:r>
          <w:instrText xml:space="preserve"> PAGEREF _Toc29986 </w:instrText>
        </w:r>
        <w:r>
          <w:fldChar w:fldCharType="separate"/>
        </w:r>
        <w:r w:rsidR="00910F24">
          <w:rPr>
            <w:noProof/>
          </w:rPr>
          <w:t>8</w:t>
        </w:r>
        <w:r>
          <w:fldChar w:fldCharType="end"/>
        </w:r>
      </w:hyperlink>
    </w:p>
    <w:p w:rsidR="00A02923" w:rsidRDefault="00A02923">
      <w:pPr>
        <w:pStyle w:val="20"/>
        <w:tabs>
          <w:tab w:val="clear" w:pos="993"/>
          <w:tab w:val="clear" w:pos="8302"/>
          <w:tab w:val="right" w:leader="dot" w:pos="8312"/>
        </w:tabs>
      </w:pPr>
      <w:hyperlink w:anchor="_Toc819" w:history="1">
        <w:r>
          <w:rPr>
            <w:rFonts w:hint="eastAsia"/>
          </w:rPr>
          <w:t>2.2 Definition and details of the shortcut icons</w:t>
        </w:r>
        <w:r>
          <w:tab/>
        </w:r>
        <w:r>
          <w:fldChar w:fldCharType="begin"/>
        </w:r>
        <w:r>
          <w:instrText xml:space="preserve"> PAGEREF _Toc819 </w:instrText>
        </w:r>
        <w:r>
          <w:fldChar w:fldCharType="separate"/>
        </w:r>
        <w:r w:rsidR="00910F24">
          <w:rPr>
            <w:noProof/>
          </w:rPr>
          <w:t>8</w:t>
        </w:r>
        <w:r>
          <w:fldChar w:fldCharType="end"/>
        </w:r>
      </w:hyperlink>
    </w:p>
    <w:p w:rsidR="00A02923" w:rsidRDefault="00A02923">
      <w:pPr>
        <w:pStyle w:val="20"/>
        <w:tabs>
          <w:tab w:val="clear" w:pos="993"/>
          <w:tab w:val="clear" w:pos="8302"/>
          <w:tab w:val="right" w:leader="dot" w:pos="8312"/>
        </w:tabs>
      </w:pPr>
      <w:hyperlink w:anchor="_Toc11764" w:history="1">
        <w:r>
          <w:rPr>
            <w:rFonts w:hint="eastAsia"/>
          </w:rPr>
          <w:t>2.3 Definition and details of techics tools</w:t>
        </w:r>
        <w:r>
          <w:tab/>
        </w:r>
        <w:r>
          <w:fldChar w:fldCharType="begin"/>
        </w:r>
        <w:r>
          <w:instrText xml:space="preserve"> PAGEREF _Toc11764 </w:instrText>
        </w:r>
        <w:r>
          <w:fldChar w:fldCharType="separate"/>
        </w:r>
        <w:r w:rsidR="00910F24">
          <w:rPr>
            <w:noProof/>
          </w:rPr>
          <w:t>27</w:t>
        </w:r>
        <w:r>
          <w:fldChar w:fldCharType="end"/>
        </w:r>
      </w:hyperlink>
    </w:p>
    <w:p w:rsidR="00A02923" w:rsidRDefault="00A02923">
      <w:pPr>
        <w:pStyle w:val="20"/>
        <w:tabs>
          <w:tab w:val="clear" w:pos="993"/>
          <w:tab w:val="clear" w:pos="8302"/>
          <w:tab w:val="right" w:leader="dot" w:pos="8312"/>
        </w:tabs>
      </w:pPr>
      <w:hyperlink w:anchor="_Toc22464" w:history="1">
        <w:r>
          <w:rPr>
            <w:rFonts w:hint="eastAsia"/>
          </w:rPr>
          <w:t>2.4 Set Processing Parameters</w:t>
        </w:r>
        <w:r>
          <w:tab/>
        </w:r>
        <w:r>
          <w:fldChar w:fldCharType="begin"/>
        </w:r>
        <w:r>
          <w:instrText xml:space="preserve"> PAGEREF _Toc22464 </w:instrText>
        </w:r>
        <w:r>
          <w:fldChar w:fldCharType="separate"/>
        </w:r>
        <w:r w:rsidR="00910F24">
          <w:rPr>
            <w:noProof/>
          </w:rPr>
          <w:t>29</w:t>
        </w:r>
        <w:r>
          <w:fldChar w:fldCharType="end"/>
        </w:r>
      </w:hyperlink>
    </w:p>
    <w:p w:rsidR="00A02923" w:rsidRDefault="00A02923">
      <w:pPr>
        <w:pStyle w:val="20"/>
        <w:tabs>
          <w:tab w:val="clear" w:pos="993"/>
          <w:tab w:val="clear" w:pos="8302"/>
          <w:tab w:val="right" w:leader="dot" w:pos="8312"/>
        </w:tabs>
      </w:pPr>
      <w:hyperlink w:anchor="_Toc8542" w:history="1">
        <w:r>
          <w:rPr>
            <w:rFonts w:hint="eastAsia"/>
          </w:rPr>
          <w:t>2.5 Definition and details of the icons on processing interface</w:t>
        </w:r>
        <w:r>
          <w:tab/>
        </w:r>
        <w:r>
          <w:fldChar w:fldCharType="begin"/>
        </w:r>
        <w:r>
          <w:instrText xml:space="preserve"> PAGEREF _Toc8542 </w:instrText>
        </w:r>
        <w:r>
          <w:fldChar w:fldCharType="separate"/>
        </w:r>
        <w:r w:rsidR="00910F24">
          <w:rPr>
            <w:noProof/>
          </w:rPr>
          <w:t>34</w:t>
        </w:r>
        <w:r>
          <w:fldChar w:fldCharType="end"/>
        </w:r>
      </w:hyperlink>
    </w:p>
    <w:p w:rsidR="00A02923" w:rsidRDefault="00A02923">
      <w:pPr>
        <w:pStyle w:val="20"/>
        <w:tabs>
          <w:tab w:val="clear" w:pos="993"/>
          <w:tab w:val="clear" w:pos="8302"/>
          <w:tab w:val="right" w:leader="dot" w:pos="8312"/>
        </w:tabs>
      </w:pPr>
      <w:hyperlink w:anchor="_Toc24560" w:history="1">
        <w:r>
          <w:rPr>
            <w:rFonts w:hint="eastAsia"/>
          </w:rPr>
          <w:t>2.6 Machine Setting</w:t>
        </w:r>
        <w:r>
          <w:tab/>
        </w:r>
        <w:r>
          <w:fldChar w:fldCharType="begin"/>
        </w:r>
        <w:r>
          <w:instrText xml:space="preserve"> PAGEREF _Toc24560 </w:instrText>
        </w:r>
        <w:r>
          <w:fldChar w:fldCharType="separate"/>
        </w:r>
        <w:r w:rsidR="00910F24">
          <w:rPr>
            <w:noProof/>
          </w:rPr>
          <w:t>38</w:t>
        </w:r>
        <w:r>
          <w:fldChar w:fldCharType="end"/>
        </w:r>
      </w:hyperlink>
    </w:p>
    <w:p w:rsidR="00A02923" w:rsidRDefault="00A02923">
      <w:pPr>
        <w:pStyle w:val="20"/>
        <w:tabs>
          <w:tab w:val="clear" w:pos="993"/>
          <w:tab w:val="clear" w:pos="8302"/>
          <w:tab w:val="right" w:leader="dot" w:pos="8312"/>
        </w:tabs>
      </w:pPr>
      <w:hyperlink w:anchor="_Toc16552" w:history="1">
        <w:r>
          <w:rPr>
            <w:rFonts w:hint="eastAsia"/>
          </w:rPr>
          <w:t xml:space="preserve">2.7 </w:t>
        </w:r>
        <w:r>
          <w:rPr>
            <w:rFonts w:hint="eastAsia"/>
            <w:lang w:val="en-US" w:eastAsia="zh-CN"/>
          </w:rPr>
          <w:t>V</w:t>
        </w:r>
        <w:r>
          <w:rPr>
            <w:rFonts w:hint="eastAsia"/>
          </w:rPr>
          <w:t xml:space="preserve">ersion </w:t>
        </w:r>
        <w:r>
          <w:rPr>
            <w:rFonts w:hint="eastAsia"/>
            <w:lang w:val="en-US" w:eastAsia="zh-CN"/>
          </w:rPr>
          <w:t>Check</w:t>
        </w:r>
        <w:r>
          <w:rPr>
            <w:rFonts w:hint="eastAsia"/>
          </w:rPr>
          <w:t xml:space="preserve"> and </w:t>
        </w:r>
        <w:r>
          <w:rPr>
            <w:rFonts w:hint="eastAsia"/>
            <w:lang w:val="en-US" w:eastAsia="zh-CN"/>
          </w:rPr>
          <w:t>U</w:t>
        </w:r>
        <w:r>
          <w:rPr>
            <w:rFonts w:hint="eastAsia"/>
          </w:rPr>
          <w:t>pgrade</w:t>
        </w:r>
        <w:r>
          <w:tab/>
        </w:r>
        <w:r>
          <w:fldChar w:fldCharType="begin"/>
        </w:r>
        <w:r>
          <w:instrText xml:space="preserve"> PAGEREF _Toc16552 </w:instrText>
        </w:r>
        <w:r>
          <w:fldChar w:fldCharType="separate"/>
        </w:r>
        <w:r w:rsidR="00910F24">
          <w:rPr>
            <w:noProof/>
          </w:rPr>
          <w:t>46</w:t>
        </w:r>
        <w:r>
          <w:fldChar w:fldCharType="end"/>
        </w:r>
      </w:hyperlink>
    </w:p>
    <w:p w:rsidR="00A02923" w:rsidRDefault="00A02923">
      <w:pPr>
        <w:pStyle w:val="20"/>
        <w:tabs>
          <w:tab w:val="clear" w:pos="993"/>
          <w:tab w:val="clear" w:pos="8302"/>
          <w:tab w:val="right" w:leader="dot" w:pos="8312"/>
        </w:tabs>
      </w:pPr>
      <w:hyperlink w:anchor="_Toc15659" w:history="1">
        <w:r>
          <w:rPr>
            <w:rFonts w:hint="eastAsia"/>
          </w:rPr>
          <w:t>2.8 Description of status bar</w:t>
        </w:r>
        <w:r>
          <w:tab/>
        </w:r>
        <w:r>
          <w:fldChar w:fldCharType="begin"/>
        </w:r>
        <w:r>
          <w:instrText xml:space="preserve"> PAGEREF _Toc15659 </w:instrText>
        </w:r>
        <w:r>
          <w:fldChar w:fldCharType="separate"/>
        </w:r>
        <w:r w:rsidR="00910F24">
          <w:rPr>
            <w:noProof/>
          </w:rPr>
          <w:t>46</w:t>
        </w:r>
        <w:r>
          <w:fldChar w:fldCharType="end"/>
        </w:r>
      </w:hyperlink>
    </w:p>
    <w:p w:rsidR="00A02923" w:rsidRDefault="00A02923">
      <w:pPr>
        <w:pStyle w:val="10"/>
        <w:tabs>
          <w:tab w:val="clear" w:pos="840"/>
          <w:tab w:val="clear" w:pos="8302"/>
          <w:tab w:val="right" w:leader="dot" w:pos="8312"/>
        </w:tabs>
      </w:pPr>
      <w:hyperlink w:anchor="_Toc20433" w:history="1">
        <w:r>
          <w:rPr>
            <w:rFonts w:hint="eastAsia"/>
          </w:rPr>
          <w:t xml:space="preserve">3 </w:t>
        </w:r>
        <w:r>
          <w:t>Appendixes</w:t>
        </w:r>
        <w:r>
          <w:tab/>
        </w:r>
        <w:r>
          <w:fldChar w:fldCharType="begin"/>
        </w:r>
        <w:r>
          <w:instrText xml:space="preserve"> PAGEREF _Toc20433 </w:instrText>
        </w:r>
        <w:r>
          <w:fldChar w:fldCharType="separate"/>
        </w:r>
        <w:r w:rsidR="00910F24">
          <w:rPr>
            <w:noProof/>
          </w:rPr>
          <w:t>47</w:t>
        </w:r>
        <w:r>
          <w:fldChar w:fldCharType="end"/>
        </w:r>
      </w:hyperlink>
    </w:p>
    <w:p w:rsidR="00A02923" w:rsidRDefault="00A02923">
      <w:pPr>
        <w:pStyle w:val="20"/>
        <w:tabs>
          <w:tab w:val="clear" w:pos="993"/>
          <w:tab w:val="clear" w:pos="8302"/>
          <w:tab w:val="right" w:leader="dot" w:pos="8312"/>
        </w:tabs>
      </w:pPr>
      <w:hyperlink w:anchor="_Toc4804" w:history="1">
        <w:r>
          <w:rPr>
            <w:rFonts w:hint="eastAsia"/>
          </w:rPr>
          <w:t>3.1 Quick Operation</w:t>
        </w:r>
        <w:r>
          <w:tab/>
        </w:r>
        <w:r>
          <w:fldChar w:fldCharType="begin"/>
        </w:r>
        <w:r>
          <w:instrText xml:space="preserve"> PAGEREF _Toc4804 </w:instrText>
        </w:r>
        <w:r>
          <w:fldChar w:fldCharType="separate"/>
        </w:r>
        <w:r w:rsidR="00910F24">
          <w:rPr>
            <w:noProof/>
          </w:rPr>
          <w:t>47</w:t>
        </w:r>
        <w:r>
          <w:fldChar w:fldCharType="end"/>
        </w:r>
      </w:hyperlink>
    </w:p>
    <w:p w:rsidR="00A02923" w:rsidRDefault="00A02923">
      <w:pPr>
        <w:pStyle w:val="20"/>
        <w:tabs>
          <w:tab w:val="clear" w:pos="993"/>
          <w:tab w:val="clear" w:pos="8302"/>
          <w:tab w:val="right" w:leader="dot" w:pos="8312"/>
        </w:tabs>
      </w:pPr>
      <w:hyperlink w:anchor="_Toc24298" w:history="1">
        <w:r>
          <w:rPr>
            <w:rFonts w:hint="eastAsia"/>
          </w:rPr>
          <w:t xml:space="preserve">3.2 </w:t>
        </w:r>
        <w:r>
          <w:t>Cutting not sealing</w:t>
        </w:r>
        <w:r>
          <w:tab/>
        </w:r>
        <w:r>
          <w:fldChar w:fldCharType="begin"/>
        </w:r>
        <w:r>
          <w:instrText xml:space="preserve"> PAGEREF _Toc24298 </w:instrText>
        </w:r>
        <w:r>
          <w:fldChar w:fldCharType="separate"/>
        </w:r>
        <w:r w:rsidR="00910F24">
          <w:rPr>
            <w:noProof/>
          </w:rPr>
          <w:t>48</w:t>
        </w:r>
        <w:r>
          <w:fldChar w:fldCharType="end"/>
        </w:r>
      </w:hyperlink>
    </w:p>
    <w:p w:rsidR="00A02923" w:rsidRDefault="00A02923">
      <w:pPr>
        <w:pStyle w:val="20"/>
        <w:tabs>
          <w:tab w:val="clear" w:pos="993"/>
          <w:tab w:val="clear" w:pos="8302"/>
          <w:tab w:val="right" w:leader="dot" w:pos="8312"/>
        </w:tabs>
      </w:pPr>
      <w:hyperlink w:anchor="_Toc27242" w:history="1">
        <w:r>
          <w:rPr>
            <w:rFonts w:hint="eastAsia"/>
          </w:rPr>
          <w:t>3.3 Backlash Adjustment in Engraving</w:t>
        </w:r>
        <w:r>
          <w:tab/>
        </w:r>
        <w:r>
          <w:fldChar w:fldCharType="begin"/>
        </w:r>
        <w:r>
          <w:instrText xml:space="preserve"> PAGEREF _Toc27242 </w:instrText>
        </w:r>
        <w:r>
          <w:fldChar w:fldCharType="separate"/>
        </w:r>
        <w:r w:rsidR="00910F24">
          <w:rPr>
            <w:noProof/>
          </w:rPr>
          <w:t>49</w:t>
        </w:r>
        <w:r>
          <w:fldChar w:fldCharType="end"/>
        </w:r>
      </w:hyperlink>
    </w:p>
    <w:p w:rsidR="00A02923" w:rsidRDefault="00A02923">
      <w:pPr>
        <w:pStyle w:val="20"/>
        <w:tabs>
          <w:tab w:val="clear" w:pos="993"/>
          <w:tab w:val="clear" w:pos="8302"/>
          <w:tab w:val="right" w:leader="dot" w:pos="8312"/>
        </w:tabs>
      </w:pPr>
      <w:hyperlink w:anchor="_Toc11073" w:history="1">
        <w:r>
          <w:rPr>
            <w:rFonts w:hint="eastAsia"/>
            <w:bCs/>
          </w:rPr>
          <w:t xml:space="preserve">3.4 </w:t>
        </w:r>
        <w:r>
          <w:rPr>
            <w:rFonts w:hint="eastAsia"/>
          </w:rPr>
          <w:t>FQA</w:t>
        </w:r>
        <w:r>
          <w:tab/>
        </w:r>
        <w:r>
          <w:fldChar w:fldCharType="begin"/>
        </w:r>
        <w:r>
          <w:instrText xml:space="preserve"> PAGEREF _Toc11073 </w:instrText>
        </w:r>
        <w:r>
          <w:fldChar w:fldCharType="separate"/>
        </w:r>
        <w:r w:rsidR="00910F24">
          <w:rPr>
            <w:noProof/>
          </w:rPr>
          <w:t>50</w:t>
        </w:r>
        <w:r>
          <w:fldChar w:fldCharType="end"/>
        </w:r>
      </w:hyperlink>
    </w:p>
    <w:p w:rsidR="00A02923" w:rsidRDefault="00A02923">
      <w:pPr>
        <w:pStyle w:val="1"/>
      </w:pPr>
      <w:r>
        <w:rPr>
          <w:rFonts w:ascii="宋体" w:hAnsi="宋体"/>
          <w:bCs/>
        </w:rPr>
        <w:fldChar w:fldCharType="end"/>
      </w:r>
      <w:bookmarkStart w:id="2" w:name="_Toc18511"/>
      <w:r>
        <w:br w:type="page"/>
      </w:r>
      <w:r>
        <w:rPr>
          <w:rFonts w:hint="eastAsia"/>
          <w:lang w:val="en-US" w:eastAsia="zh-CN"/>
        </w:rPr>
        <w:lastRenderedPageBreak/>
        <w:t xml:space="preserve">1 </w:t>
      </w:r>
      <w:r>
        <w:rPr>
          <w:lang w:val="en-US" w:eastAsia="zh-CN"/>
        </w:rPr>
        <w:t>System Installation</w:t>
      </w:r>
      <w:bookmarkEnd w:id="2"/>
    </w:p>
    <w:p w:rsidR="00A02923" w:rsidRDefault="00A02923">
      <w:pPr>
        <w:rPr>
          <w:rFonts w:hint="eastAsia"/>
        </w:rPr>
      </w:pPr>
    </w:p>
    <w:p w:rsidR="00A02923" w:rsidRDefault="00A02923">
      <w:pPr>
        <w:pStyle w:val="2"/>
      </w:pPr>
      <w:bookmarkStart w:id="3" w:name="_Toc31778"/>
      <w:r>
        <w:t>Contents of the Control System</w:t>
      </w:r>
      <w:bookmarkEnd w:id="3"/>
    </w:p>
    <w:p w:rsidR="00A02923" w:rsidRDefault="00A02923">
      <w:pPr>
        <w:ind w:firstLine="420"/>
        <w:rPr>
          <w:rFonts w:hint="eastAsia"/>
        </w:rPr>
      </w:pPr>
      <w:r>
        <w:rPr>
          <w:rFonts w:hint="eastAsia"/>
        </w:rPr>
        <w:t>Content of the software:</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1227"/>
        <w:gridCol w:w="2086"/>
        <w:gridCol w:w="938"/>
        <w:gridCol w:w="3022"/>
      </w:tblGrid>
      <w:tr w:rsidR="00A02923">
        <w:trPr>
          <w:cantSplit/>
          <w:jc w:val="center"/>
        </w:trPr>
        <w:tc>
          <w:tcPr>
            <w:tcW w:w="612" w:type="dxa"/>
            <w:tcBorders>
              <w:bottom w:val="single" w:sz="4" w:space="0" w:color="auto"/>
            </w:tcBorders>
            <w:vAlign w:val="center"/>
          </w:tcPr>
          <w:p w:rsidR="00A02923" w:rsidRDefault="00A02923">
            <w:pPr>
              <w:ind w:firstLineChars="6" w:firstLine="13"/>
              <w:jc w:val="center"/>
            </w:pPr>
            <w:r>
              <w:t>No.</w:t>
            </w:r>
          </w:p>
        </w:tc>
        <w:tc>
          <w:tcPr>
            <w:tcW w:w="1227" w:type="dxa"/>
            <w:tcBorders>
              <w:bottom w:val="single" w:sz="4" w:space="0" w:color="auto"/>
            </w:tcBorders>
            <w:vAlign w:val="center"/>
          </w:tcPr>
          <w:p w:rsidR="00A02923" w:rsidRDefault="00A02923">
            <w:pPr>
              <w:ind w:firstLineChars="6" w:firstLine="13"/>
              <w:jc w:val="center"/>
            </w:pPr>
            <w:r>
              <w:t>File &amp; list</w:t>
            </w:r>
          </w:p>
        </w:tc>
        <w:tc>
          <w:tcPr>
            <w:tcW w:w="2086" w:type="dxa"/>
            <w:tcBorders>
              <w:bottom w:val="single" w:sz="4" w:space="0" w:color="auto"/>
            </w:tcBorders>
            <w:vAlign w:val="center"/>
          </w:tcPr>
          <w:p w:rsidR="00A02923" w:rsidRDefault="00A02923">
            <w:pPr>
              <w:ind w:firstLineChars="6" w:firstLine="13"/>
              <w:jc w:val="center"/>
            </w:pPr>
            <w:r>
              <w:t>Function</w:t>
            </w:r>
          </w:p>
        </w:tc>
        <w:tc>
          <w:tcPr>
            <w:tcW w:w="938" w:type="dxa"/>
            <w:tcBorders>
              <w:bottom w:val="single" w:sz="4" w:space="0" w:color="auto"/>
            </w:tcBorders>
            <w:vAlign w:val="center"/>
          </w:tcPr>
          <w:p w:rsidR="00A02923" w:rsidRDefault="00A02923">
            <w:pPr>
              <w:ind w:firstLineChars="6" w:firstLine="13"/>
              <w:jc w:val="center"/>
              <w:rPr>
                <w:rFonts w:hint="eastAsia"/>
              </w:rPr>
            </w:pPr>
            <w:r>
              <w:rPr>
                <w:rFonts w:hint="eastAsia"/>
              </w:rPr>
              <w:t>Dir</w:t>
            </w:r>
          </w:p>
        </w:tc>
        <w:tc>
          <w:tcPr>
            <w:tcW w:w="3022" w:type="dxa"/>
            <w:tcBorders>
              <w:bottom w:val="single" w:sz="4" w:space="0" w:color="auto"/>
            </w:tcBorders>
            <w:vAlign w:val="center"/>
          </w:tcPr>
          <w:p w:rsidR="00A02923" w:rsidRDefault="00A02923">
            <w:pPr>
              <w:ind w:firstLineChars="6" w:firstLine="13"/>
              <w:jc w:val="center"/>
            </w:pPr>
            <w:r>
              <w:t>Remark</w:t>
            </w:r>
          </w:p>
        </w:tc>
      </w:tr>
      <w:tr w:rsidR="00A02923">
        <w:trPr>
          <w:cantSplit/>
          <w:jc w:val="center"/>
        </w:trPr>
        <w:tc>
          <w:tcPr>
            <w:tcW w:w="612" w:type="dxa"/>
          </w:tcPr>
          <w:p w:rsidR="00A02923" w:rsidRDefault="00A02923">
            <w:pPr>
              <w:ind w:firstLineChars="6" w:firstLine="13"/>
            </w:pPr>
            <w:r>
              <w:t>1</w:t>
            </w:r>
          </w:p>
        </w:tc>
        <w:tc>
          <w:tcPr>
            <w:tcW w:w="1227" w:type="dxa"/>
          </w:tcPr>
          <w:p w:rsidR="00A02923" w:rsidRDefault="00A02923">
            <w:pPr>
              <w:ind w:firstLineChars="6" w:firstLine="13"/>
            </w:pPr>
            <w:r>
              <w:rPr>
                <w:rFonts w:hint="eastAsia"/>
              </w:rPr>
              <w:t>LaserCut2017_V*.*.*.*.exe</w:t>
            </w:r>
          </w:p>
        </w:tc>
        <w:tc>
          <w:tcPr>
            <w:tcW w:w="2086" w:type="dxa"/>
          </w:tcPr>
          <w:p w:rsidR="00A02923" w:rsidRDefault="00A02923">
            <w:pPr>
              <w:ind w:firstLineChars="6" w:firstLine="13"/>
            </w:pPr>
            <w:r>
              <w:t>Laser Engraving &amp;Cutting software</w:t>
            </w:r>
          </w:p>
        </w:tc>
        <w:tc>
          <w:tcPr>
            <w:tcW w:w="938" w:type="dxa"/>
          </w:tcPr>
          <w:p w:rsidR="00A02923" w:rsidRDefault="00A02923">
            <w:pPr>
              <w:ind w:firstLineChars="6" w:firstLine="13"/>
            </w:pPr>
            <w:r>
              <w:t>..\</w:t>
            </w:r>
          </w:p>
        </w:tc>
        <w:tc>
          <w:tcPr>
            <w:tcW w:w="3022" w:type="dxa"/>
          </w:tcPr>
          <w:p w:rsidR="00A02923" w:rsidRDefault="00A02923">
            <w:pPr>
              <w:ind w:firstLineChars="6" w:firstLine="13"/>
            </w:pPr>
            <w:r>
              <w:rPr>
                <w:rFonts w:hint="eastAsia"/>
              </w:rPr>
              <w:t>Copy this folder to the directory you need, and run LaserCut61.exe</w:t>
            </w:r>
          </w:p>
        </w:tc>
      </w:tr>
      <w:tr w:rsidR="00A02923">
        <w:trPr>
          <w:cantSplit/>
          <w:jc w:val="center"/>
        </w:trPr>
        <w:tc>
          <w:tcPr>
            <w:tcW w:w="612" w:type="dxa"/>
          </w:tcPr>
          <w:p w:rsidR="00A02923" w:rsidRDefault="00A02923">
            <w:pPr>
              <w:ind w:firstLineChars="6" w:firstLine="13"/>
              <w:rPr>
                <w:rFonts w:hint="eastAsia"/>
              </w:rPr>
            </w:pPr>
            <w:r>
              <w:rPr>
                <w:rFonts w:hint="eastAsia"/>
              </w:rPr>
              <w:t>2</w:t>
            </w:r>
          </w:p>
        </w:tc>
        <w:tc>
          <w:tcPr>
            <w:tcW w:w="1227" w:type="dxa"/>
          </w:tcPr>
          <w:p w:rsidR="00A02923" w:rsidRDefault="00A02923">
            <w:pPr>
              <w:ind w:firstLineChars="6" w:firstLine="13"/>
            </w:pPr>
            <w:r>
              <w:rPr>
                <w:rFonts w:hint="eastAsia"/>
              </w:rPr>
              <w:t>Readme</w:t>
            </w:r>
          </w:p>
        </w:tc>
        <w:tc>
          <w:tcPr>
            <w:tcW w:w="2086" w:type="dxa"/>
          </w:tcPr>
          <w:p w:rsidR="00A02923" w:rsidRDefault="00A02923">
            <w:pPr>
              <w:ind w:firstLineChars="6" w:firstLine="13"/>
            </w:pPr>
            <w:r>
              <w:rPr>
                <w:rFonts w:hint="eastAsia"/>
              </w:rPr>
              <w:t>Update Record</w:t>
            </w:r>
          </w:p>
        </w:tc>
        <w:tc>
          <w:tcPr>
            <w:tcW w:w="938" w:type="dxa"/>
          </w:tcPr>
          <w:p w:rsidR="00A02923" w:rsidRDefault="00A02923">
            <w:pPr>
              <w:ind w:firstLineChars="6" w:firstLine="13"/>
            </w:pPr>
            <w:r>
              <w:t>..\</w:t>
            </w:r>
          </w:p>
        </w:tc>
        <w:tc>
          <w:tcPr>
            <w:tcW w:w="3022" w:type="dxa"/>
          </w:tcPr>
          <w:p w:rsidR="00A02923" w:rsidRDefault="00A02923">
            <w:pPr>
              <w:ind w:firstLineChars="6" w:firstLine="13"/>
            </w:pPr>
          </w:p>
        </w:tc>
      </w:tr>
    </w:tbl>
    <w:p w:rsidR="00A02923" w:rsidRDefault="00A02923">
      <w:pPr>
        <w:ind w:firstLine="420"/>
        <w:rPr>
          <w:rFonts w:hint="eastAsia"/>
        </w:rPr>
      </w:pPr>
    </w:p>
    <w:p w:rsidR="00A02923" w:rsidRDefault="00A02923">
      <w:pPr>
        <w:pStyle w:val="2"/>
        <w:rPr>
          <w:rFonts w:hint="eastAsia"/>
        </w:rPr>
      </w:pPr>
      <w:bookmarkStart w:id="4" w:name="_Toc644"/>
      <w:r>
        <w:t>Installation of the System</w:t>
      </w:r>
      <w:bookmarkEnd w:id="4"/>
    </w:p>
    <w:p w:rsidR="00A02923" w:rsidRDefault="00A02923">
      <w:pPr>
        <w:numPr>
          <w:ilvl w:val="2"/>
          <w:numId w:val="2"/>
        </w:numPr>
        <w:rPr>
          <w:b/>
        </w:rPr>
      </w:pPr>
      <w:r>
        <w:rPr>
          <w:b/>
        </w:rPr>
        <w:t>Installation of the controller driver</w:t>
      </w:r>
    </w:p>
    <w:p w:rsidR="00A02923" w:rsidRDefault="00A02923">
      <w:pPr>
        <w:ind w:firstLine="420"/>
        <w:rPr>
          <w:rFonts w:ascii="Calibri" w:hAnsi="Calibri" w:hint="eastAsia"/>
        </w:rPr>
      </w:pPr>
      <w:r>
        <w:rPr>
          <w:rFonts w:hint="eastAsia"/>
        </w:rPr>
        <w:t xml:space="preserve">Run LaserCut2017_V*.*.*.*.exe </w:t>
      </w:r>
      <w:r>
        <w:rPr>
          <w:rFonts w:hint="eastAsia"/>
        </w:rPr>
        <w:t>，</w:t>
      </w:r>
      <w:r>
        <w:rPr>
          <w:rFonts w:hint="eastAsia"/>
        </w:rPr>
        <w:t>install the application</w:t>
      </w:r>
    </w:p>
    <w:p w:rsidR="00A02923" w:rsidRDefault="00D84B8C">
      <w:pPr>
        <w:ind w:firstLineChars="200" w:firstLine="420"/>
        <w:rPr>
          <w:rFonts w:ascii="Calibri" w:hAnsi="Calibri" w:hint="eastAsia"/>
          <w:color w:val="FF0000"/>
          <w:highlight w:val="yellow"/>
        </w:rPr>
      </w:pPr>
      <w:r>
        <w:rPr>
          <w:noProof/>
        </w:rPr>
        <w:drawing>
          <wp:inline distT="0" distB="0" distL="0" distR="0">
            <wp:extent cx="2859405" cy="1562735"/>
            <wp:effectExtent l="0" t="0" r="0" b="0"/>
            <wp:docPr id="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405" cy="1562735"/>
                    </a:xfrm>
                    <a:prstGeom prst="rect">
                      <a:avLst/>
                    </a:prstGeom>
                    <a:noFill/>
                    <a:ln>
                      <a:noFill/>
                    </a:ln>
                  </pic:spPr>
                </pic:pic>
              </a:graphicData>
            </a:graphic>
          </wp:inline>
        </w:drawing>
      </w:r>
    </w:p>
    <w:p w:rsidR="00A02923" w:rsidRDefault="00A02923">
      <w:pPr>
        <w:ind w:firstLineChars="200" w:firstLine="420"/>
      </w:pPr>
      <w:r>
        <w:t xml:space="preserve">Operation </w:t>
      </w:r>
      <w:r>
        <w:rPr>
          <w:rFonts w:hint="eastAsia"/>
        </w:rPr>
        <w:t xml:space="preserve">according to the tips </w:t>
      </w:r>
      <w:r>
        <w:t>until</w:t>
      </w:r>
      <w:r>
        <w:rPr>
          <w:rFonts w:hint="eastAsia"/>
        </w:rPr>
        <w:t xml:space="preserve"> it shows the following interface:</w:t>
      </w:r>
    </w:p>
    <w:p w:rsidR="00A02923" w:rsidRDefault="00D84B8C">
      <w:pPr>
        <w:ind w:firstLineChars="200" w:firstLine="420"/>
        <w:rPr>
          <w:rFonts w:ascii="Calibri" w:hAnsi="Calibri" w:hint="eastAsia"/>
          <w:color w:val="FF0000"/>
          <w:highlight w:val="yellow"/>
        </w:rPr>
      </w:pPr>
      <w:r>
        <w:rPr>
          <w:noProof/>
        </w:rPr>
        <w:lastRenderedPageBreak/>
        <w:drawing>
          <wp:inline distT="0" distB="0" distL="0" distR="0">
            <wp:extent cx="4865370" cy="3801110"/>
            <wp:effectExtent l="0" t="0" r="0" b="0"/>
            <wp:docPr id="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5370" cy="3801110"/>
                    </a:xfrm>
                    <a:prstGeom prst="rect">
                      <a:avLst/>
                    </a:prstGeom>
                    <a:noFill/>
                    <a:ln>
                      <a:noFill/>
                    </a:ln>
                  </pic:spPr>
                </pic:pic>
              </a:graphicData>
            </a:graphic>
          </wp:inline>
        </w:drawing>
      </w:r>
    </w:p>
    <w:p w:rsidR="00A02923" w:rsidRDefault="00A02923">
      <w:pPr>
        <w:ind w:firstLineChars="200" w:firstLine="420"/>
        <w:rPr>
          <w:rFonts w:hint="eastAsia"/>
        </w:rPr>
      </w:pPr>
      <w:r>
        <w:t>Check”</w:t>
      </w:r>
      <w:r>
        <w:rPr>
          <w:rFonts w:hint="eastAsia"/>
        </w:rPr>
        <w:t xml:space="preserve">I </w:t>
      </w:r>
      <w:r>
        <w:t>agree”</w:t>
      </w:r>
      <w:r>
        <w:rPr>
          <w:rFonts w:hint="eastAsia"/>
        </w:rPr>
        <w:t xml:space="preserve"> and click </w:t>
      </w:r>
      <w:r>
        <w:t>“</w:t>
      </w:r>
      <w:r>
        <w:rPr>
          <w:rFonts w:hint="eastAsia"/>
        </w:rPr>
        <w:t>Install</w:t>
      </w:r>
      <w:r>
        <w:t>”</w:t>
      </w:r>
      <w:r>
        <w:rPr>
          <w:rFonts w:hint="eastAsia"/>
        </w:rPr>
        <w:t>.</w:t>
      </w:r>
    </w:p>
    <w:p w:rsidR="00A02923" w:rsidRDefault="00D84B8C">
      <w:pPr>
        <w:ind w:firstLineChars="200" w:firstLine="420"/>
      </w:pPr>
      <w:r>
        <w:rPr>
          <w:noProof/>
        </w:rPr>
        <w:drawing>
          <wp:inline distT="0" distB="0" distL="0" distR="0">
            <wp:extent cx="4885690" cy="3801110"/>
            <wp:effectExtent l="0" t="0" r="0" b="0"/>
            <wp:docPr id="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5690" cy="3801110"/>
                    </a:xfrm>
                    <a:prstGeom prst="rect">
                      <a:avLst/>
                    </a:prstGeom>
                    <a:noFill/>
                    <a:ln>
                      <a:noFill/>
                    </a:ln>
                  </pic:spPr>
                </pic:pic>
              </a:graphicData>
            </a:graphic>
          </wp:inline>
        </w:drawing>
      </w:r>
    </w:p>
    <w:p w:rsidR="00A02923" w:rsidRDefault="00D84B8C">
      <w:pPr>
        <w:ind w:firstLineChars="200" w:firstLine="420"/>
      </w:pPr>
      <w:r>
        <w:rPr>
          <w:noProof/>
        </w:rPr>
        <w:lastRenderedPageBreak/>
        <w:drawing>
          <wp:inline distT="0" distB="0" distL="0" distR="0">
            <wp:extent cx="4879340" cy="3801110"/>
            <wp:effectExtent l="0" t="0" r="0" b="0"/>
            <wp:docPr id="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340" cy="3801110"/>
                    </a:xfrm>
                    <a:prstGeom prst="rect">
                      <a:avLst/>
                    </a:prstGeom>
                    <a:noFill/>
                    <a:ln>
                      <a:noFill/>
                    </a:ln>
                  </pic:spPr>
                </pic:pic>
              </a:graphicData>
            </a:graphic>
          </wp:inline>
        </w:drawing>
      </w:r>
    </w:p>
    <w:p w:rsidR="00A02923" w:rsidRDefault="00D84B8C">
      <w:pPr>
        <w:ind w:firstLineChars="200" w:firstLine="420"/>
      </w:pPr>
      <w:r>
        <w:rPr>
          <w:noProof/>
        </w:rPr>
        <w:drawing>
          <wp:inline distT="0" distB="0" distL="0" distR="0">
            <wp:extent cx="4885690" cy="3801110"/>
            <wp:effectExtent l="0" t="0" r="0" b="0"/>
            <wp:docPr id="6"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5690" cy="3801110"/>
                    </a:xfrm>
                    <a:prstGeom prst="rect">
                      <a:avLst/>
                    </a:prstGeom>
                    <a:noFill/>
                    <a:ln>
                      <a:noFill/>
                    </a:ln>
                  </pic:spPr>
                </pic:pic>
              </a:graphicData>
            </a:graphic>
          </wp:inline>
        </w:drawing>
      </w:r>
    </w:p>
    <w:p w:rsidR="00A02923" w:rsidRDefault="00D84B8C">
      <w:pPr>
        <w:ind w:firstLineChars="200" w:firstLine="420"/>
      </w:pPr>
      <w:r>
        <w:rPr>
          <w:noProof/>
        </w:rPr>
        <w:lastRenderedPageBreak/>
        <w:drawing>
          <wp:inline distT="0" distB="0" distL="0" distR="0">
            <wp:extent cx="4906645" cy="3801110"/>
            <wp:effectExtent l="0" t="0" r="0" b="0"/>
            <wp:docPr id="7"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645" cy="3801110"/>
                    </a:xfrm>
                    <a:prstGeom prst="rect">
                      <a:avLst/>
                    </a:prstGeom>
                    <a:noFill/>
                    <a:ln>
                      <a:noFill/>
                    </a:ln>
                  </pic:spPr>
                </pic:pic>
              </a:graphicData>
            </a:graphic>
          </wp:inline>
        </w:drawing>
      </w:r>
    </w:p>
    <w:p w:rsidR="00A02923" w:rsidRDefault="00D84B8C">
      <w:pPr>
        <w:ind w:firstLineChars="200" w:firstLine="420"/>
        <w:rPr>
          <w:rFonts w:ascii="Calibri" w:hAnsi="Calibri" w:hint="eastAsia"/>
        </w:rPr>
      </w:pPr>
      <w:r>
        <w:rPr>
          <w:noProof/>
        </w:rPr>
        <w:drawing>
          <wp:inline distT="0" distB="0" distL="0" distR="0">
            <wp:extent cx="4885690" cy="3787140"/>
            <wp:effectExtent l="0" t="0" r="0" b="0"/>
            <wp:docPr id="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690" cy="3787140"/>
                    </a:xfrm>
                    <a:prstGeom prst="rect">
                      <a:avLst/>
                    </a:prstGeom>
                    <a:noFill/>
                    <a:ln>
                      <a:noFill/>
                    </a:ln>
                  </pic:spPr>
                </pic:pic>
              </a:graphicData>
            </a:graphic>
          </wp:inline>
        </w:drawing>
      </w:r>
    </w:p>
    <w:p w:rsidR="00A02923" w:rsidRDefault="00A02923">
      <w:pPr>
        <w:ind w:firstLineChars="200" w:firstLine="420"/>
      </w:pPr>
      <w:r>
        <w:t xml:space="preserve">Click “Finished” </w:t>
      </w:r>
      <w:r>
        <w:rPr>
          <w:rFonts w:hint="eastAsia"/>
        </w:rPr>
        <w:t>and</w:t>
      </w:r>
      <w:r>
        <w:t xml:space="preserve"> finish the installation.</w:t>
      </w:r>
    </w:p>
    <w:p w:rsidR="00A02923" w:rsidRDefault="00A02923">
      <w:pPr>
        <w:ind w:firstLineChars="200" w:firstLine="420"/>
        <w:rPr>
          <w:rFonts w:hint="eastAsia"/>
        </w:rPr>
      </w:pPr>
      <w:r>
        <w:rPr>
          <w:rFonts w:hint="eastAsia"/>
        </w:rPr>
        <w:t>Note:</w:t>
      </w:r>
    </w:p>
    <w:p w:rsidR="00A02923" w:rsidRDefault="00D84B8C">
      <w:pPr>
        <w:ind w:firstLineChars="200" w:firstLine="420"/>
      </w:pPr>
      <w:r>
        <w:rPr>
          <w:noProof/>
        </w:rPr>
        <w:lastRenderedPageBreak/>
        <w:drawing>
          <wp:inline distT="0" distB="0" distL="0" distR="0">
            <wp:extent cx="4701540" cy="2934335"/>
            <wp:effectExtent l="0" t="0" r="0" b="0"/>
            <wp:docPr id="9"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540" cy="2934335"/>
                    </a:xfrm>
                    <a:prstGeom prst="rect">
                      <a:avLst/>
                    </a:prstGeom>
                    <a:noFill/>
                    <a:ln>
                      <a:noFill/>
                    </a:ln>
                  </pic:spPr>
                </pic:pic>
              </a:graphicData>
            </a:graphic>
          </wp:inline>
        </w:drawing>
      </w:r>
    </w:p>
    <w:p w:rsidR="00A02923" w:rsidRDefault="00A02923">
      <w:pPr>
        <w:ind w:firstLineChars="200" w:firstLine="420"/>
      </w:pPr>
      <w:r>
        <w:rPr>
          <w:rFonts w:hint="eastAsia"/>
        </w:rPr>
        <w:t>If the computer first install application software, will pop up above the frame installation, installation can be, if not the first time can be installed, click close.</w:t>
      </w:r>
    </w:p>
    <w:p w:rsidR="00A02923" w:rsidRDefault="00A02923">
      <w:pPr>
        <w:ind w:firstLineChars="200" w:firstLine="420"/>
        <w:rPr>
          <w:rFonts w:hint="eastAsia"/>
        </w:rPr>
      </w:pPr>
    </w:p>
    <w:p w:rsidR="00A02923" w:rsidRDefault="00A02923">
      <w:pPr>
        <w:ind w:firstLineChars="200" w:firstLine="420"/>
        <w:rPr>
          <w:rFonts w:ascii="Calibri" w:hAnsi="Calibri" w:hint="eastAsia"/>
          <w:color w:val="FF0000"/>
          <w:highlight w:val="yellow"/>
        </w:rPr>
      </w:pPr>
    </w:p>
    <w:p w:rsidR="00A02923" w:rsidRDefault="00A02923">
      <w:pPr>
        <w:pStyle w:val="1"/>
        <w:jc w:val="both"/>
        <w:rPr>
          <w:rFonts w:hint="eastAsia"/>
        </w:rPr>
      </w:pPr>
      <w:r>
        <w:rPr>
          <w:rFonts w:ascii="Calibri" w:hAnsi="Calibri"/>
          <w:b w:val="0"/>
        </w:rPr>
        <w:br w:type="page"/>
      </w:r>
      <w:bookmarkStart w:id="5" w:name="_Toc22462"/>
      <w:r>
        <w:rPr>
          <w:rFonts w:hint="eastAsia"/>
          <w:lang w:val="en-US" w:eastAsia="zh-CN"/>
        </w:rPr>
        <w:lastRenderedPageBreak/>
        <w:t>Details of software operation</w:t>
      </w:r>
      <w:bookmarkEnd w:id="5"/>
    </w:p>
    <w:p w:rsidR="00A02923" w:rsidRDefault="00A02923">
      <w:pPr>
        <w:pStyle w:val="2"/>
        <w:rPr>
          <w:rFonts w:hint="eastAsia"/>
        </w:rPr>
      </w:pPr>
      <w:bookmarkStart w:id="6" w:name="_Toc29986"/>
      <w:r>
        <w:rPr>
          <w:rFonts w:hint="eastAsia"/>
        </w:rPr>
        <w:t>Overview of the software interface</w:t>
      </w:r>
      <w:bookmarkEnd w:id="6"/>
    </w:p>
    <w:p w:rsidR="00A02923" w:rsidRDefault="00A02923">
      <w:pPr>
        <w:numPr>
          <w:ilvl w:val="2"/>
          <w:numId w:val="2"/>
        </w:numPr>
        <w:rPr>
          <w:b/>
        </w:rPr>
      </w:pPr>
      <w:r>
        <w:rPr>
          <w:b/>
        </w:rPr>
        <w:t>Run the software</w:t>
      </w:r>
    </w:p>
    <w:p w:rsidR="00A02923" w:rsidRDefault="00A02923">
      <w:pPr>
        <w:ind w:left="420"/>
      </w:pPr>
      <w:r>
        <w:t>Double click Laser</w:t>
      </w:r>
      <w:r>
        <w:rPr>
          <w:rFonts w:hint="eastAsia"/>
        </w:rPr>
        <w:t>2017</w:t>
      </w:r>
      <w:r>
        <w:t>.exe and run the software.</w:t>
      </w:r>
    </w:p>
    <w:p w:rsidR="00A02923" w:rsidRDefault="00A02923">
      <w:pPr>
        <w:rPr>
          <w:rFonts w:hint="eastAsia"/>
        </w:rPr>
      </w:pPr>
      <w:r>
        <w:tab/>
      </w:r>
      <w:r w:rsidR="00D84B8C">
        <w:rPr>
          <w:noProof/>
        </w:rPr>
        <w:drawing>
          <wp:inline distT="0" distB="0" distL="0" distR="0">
            <wp:extent cx="2477135" cy="962025"/>
            <wp:effectExtent l="0" t="0" r="0" b="0"/>
            <wp:docPr id="10"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135" cy="962025"/>
                    </a:xfrm>
                    <a:prstGeom prst="rect">
                      <a:avLst/>
                    </a:prstGeom>
                    <a:noFill/>
                    <a:ln>
                      <a:noFill/>
                    </a:ln>
                  </pic:spPr>
                </pic:pic>
              </a:graphicData>
            </a:graphic>
          </wp:inline>
        </w:drawing>
      </w:r>
    </w:p>
    <w:p w:rsidR="00A02923" w:rsidRDefault="00A02923">
      <w:pPr>
        <w:jc w:val="left"/>
      </w:pPr>
    </w:p>
    <w:p w:rsidR="00A02923" w:rsidRDefault="00A02923">
      <w:pPr>
        <w:numPr>
          <w:ilvl w:val="2"/>
          <w:numId w:val="2"/>
        </w:numPr>
        <w:rPr>
          <w:b/>
        </w:rPr>
      </w:pPr>
      <w:r>
        <w:rPr>
          <w:b/>
        </w:rPr>
        <w:t>Main interface of the software</w:t>
      </w:r>
    </w:p>
    <w:p w:rsidR="00A02923" w:rsidRDefault="00D84B8C">
      <w:pPr>
        <w:ind w:left="420"/>
        <w:rPr>
          <w:rFonts w:ascii="宋体" w:hAnsi="宋体" w:hint="eastAsia"/>
        </w:rPr>
      </w:pPr>
      <w:r>
        <w:rPr>
          <w:noProof/>
        </w:rPr>
        <w:drawing>
          <wp:inline distT="0" distB="0" distL="0" distR="0">
            <wp:extent cx="5274945" cy="5424805"/>
            <wp:effectExtent l="0" t="0" r="0" b="0"/>
            <wp:docPr id="11"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5424805"/>
                    </a:xfrm>
                    <a:prstGeom prst="rect">
                      <a:avLst/>
                    </a:prstGeom>
                    <a:noFill/>
                    <a:ln>
                      <a:noFill/>
                    </a:ln>
                  </pic:spPr>
                </pic:pic>
              </a:graphicData>
            </a:graphic>
          </wp:inline>
        </w:drawing>
      </w:r>
    </w:p>
    <w:p w:rsidR="00A02923" w:rsidRDefault="00A02923">
      <w:pPr>
        <w:pStyle w:val="2"/>
        <w:rPr>
          <w:rFonts w:hint="eastAsia"/>
        </w:rPr>
      </w:pPr>
      <w:bookmarkStart w:id="7" w:name="_Toc819"/>
      <w:r>
        <w:rPr>
          <w:rFonts w:hint="eastAsia"/>
        </w:rPr>
        <w:t>Definition and details of the shortcut icons</w:t>
      </w:r>
      <w:bookmarkEnd w:id="7"/>
    </w:p>
    <w:p w:rsidR="00A02923" w:rsidRDefault="00A02923">
      <w:pPr>
        <w:pStyle w:val="a0"/>
        <w:rPr>
          <w:rFonts w:hint="eastAsia"/>
          <w:highlight w:val="yellow"/>
          <w:lang w:val="en-US" w:eastAsia="zh-CN"/>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4205"/>
        <w:gridCol w:w="992"/>
      </w:tblGrid>
      <w:tr w:rsidR="00A02923">
        <w:trPr>
          <w:trHeight w:val="624"/>
        </w:trPr>
        <w:tc>
          <w:tcPr>
            <w:tcW w:w="1701" w:type="dxa"/>
            <w:vAlign w:val="center"/>
          </w:tcPr>
          <w:p w:rsidR="00A02923" w:rsidRDefault="00A02923">
            <w:pPr>
              <w:jc w:val="center"/>
            </w:pPr>
            <w:r>
              <w:lastRenderedPageBreak/>
              <w:t>Function</w:t>
            </w:r>
          </w:p>
        </w:tc>
        <w:tc>
          <w:tcPr>
            <w:tcW w:w="1134" w:type="dxa"/>
            <w:vAlign w:val="center"/>
          </w:tcPr>
          <w:p w:rsidR="00A02923" w:rsidRDefault="00A02923">
            <w:pPr>
              <w:jc w:val="center"/>
            </w:pPr>
            <w:r>
              <w:t>Icon form</w:t>
            </w:r>
          </w:p>
        </w:tc>
        <w:tc>
          <w:tcPr>
            <w:tcW w:w="4205" w:type="dxa"/>
            <w:vAlign w:val="center"/>
          </w:tcPr>
          <w:p w:rsidR="00A02923" w:rsidRDefault="00A02923">
            <w:pPr>
              <w:jc w:val="center"/>
            </w:pPr>
            <w:r>
              <w:t>Definition</w:t>
            </w:r>
          </w:p>
        </w:tc>
        <w:tc>
          <w:tcPr>
            <w:tcW w:w="992" w:type="dxa"/>
            <w:vAlign w:val="center"/>
          </w:tcPr>
          <w:p w:rsidR="00A02923" w:rsidRDefault="00A02923">
            <w:pPr>
              <w:jc w:val="center"/>
            </w:pPr>
            <w:r>
              <w:t>Detail</w:t>
            </w:r>
          </w:p>
        </w:tc>
      </w:tr>
      <w:tr w:rsidR="00A02923">
        <w:trPr>
          <w:trHeight w:val="624"/>
        </w:trPr>
        <w:tc>
          <w:tcPr>
            <w:tcW w:w="1701" w:type="dxa"/>
            <w:vAlign w:val="center"/>
          </w:tcPr>
          <w:p w:rsidR="00A02923" w:rsidRDefault="00A02923">
            <w:pPr>
              <w:jc w:val="center"/>
            </w:pPr>
            <w:r>
              <w:t>New</w:t>
            </w:r>
          </w:p>
        </w:tc>
        <w:tc>
          <w:tcPr>
            <w:tcW w:w="1134" w:type="dxa"/>
            <w:vAlign w:val="center"/>
          </w:tcPr>
          <w:p w:rsidR="00A02923" w:rsidRDefault="00D84B8C">
            <w:pPr>
              <w:jc w:val="center"/>
              <w:rPr>
                <w:rFonts w:ascii="宋体" w:hAnsi="宋体" w:hint="eastAsia"/>
              </w:rPr>
            </w:pPr>
            <w:r>
              <w:rPr>
                <w:noProof/>
              </w:rPr>
              <w:drawing>
                <wp:inline distT="0" distB="0" distL="0" distR="0">
                  <wp:extent cx="149860" cy="191135"/>
                  <wp:effectExtent l="0" t="0" r="0" b="0"/>
                  <wp:docPr id="12"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tc>
        <w:tc>
          <w:tcPr>
            <w:tcW w:w="4205" w:type="dxa"/>
            <w:vAlign w:val="center"/>
          </w:tcPr>
          <w:p w:rsidR="00A02923" w:rsidRDefault="00A02923">
            <w:pPr>
              <w:jc w:val="center"/>
            </w:pPr>
            <w:r>
              <w:t>Create a new processing file</w:t>
            </w:r>
          </w:p>
        </w:tc>
        <w:tc>
          <w:tcPr>
            <w:tcW w:w="992" w:type="dxa"/>
            <w:vAlign w:val="center"/>
          </w:tcPr>
          <w:p w:rsidR="00A02923" w:rsidRDefault="00A02923">
            <w:pPr>
              <w:jc w:val="center"/>
            </w:pPr>
            <w:r>
              <w:t>2.</w:t>
            </w:r>
            <w:r>
              <w:rPr>
                <w:rFonts w:hint="eastAsia"/>
              </w:rPr>
              <w:t>2</w:t>
            </w:r>
            <w:r>
              <w:t>.1</w:t>
            </w:r>
          </w:p>
        </w:tc>
      </w:tr>
      <w:tr w:rsidR="00A02923">
        <w:trPr>
          <w:trHeight w:val="624"/>
        </w:trPr>
        <w:tc>
          <w:tcPr>
            <w:tcW w:w="1701" w:type="dxa"/>
            <w:vAlign w:val="center"/>
          </w:tcPr>
          <w:p w:rsidR="00A02923" w:rsidRDefault="00A02923">
            <w:pPr>
              <w:jc w:val="center"/>
            </w:pPr>
            <w:r>
              <w:t>Open</w:t>
            </w:r>
          </w:p>
        </w:tc>
        <w:tc>
          <w:tcPr>
            <w:tcW w:w="1134" w:type="dxa"/>
            <w:vAlign w:val="center"/>
          </w:tcPr>
          <w:p w:rsidR="00A02923" w:rsidRDefault="00D84B8C">
            <w:pPr>
              <w:jc w:val="center"/>
              <w:rPr>
                <w:rFonts w:ascii="宋体" w:hAnsi="宋体" w:hint="eastAsia"/>
              </w:rPr>
            </w:pPr>
            <w:r>
              <w:rPr>
                <w:rFonts w:ascii="宋体" w:hAnsi="宋体" w:hint="eastAsia"/>
                <w:noProof/>
              </w:rPr>
              <w:drawing>
                <wp:inline distT="0" distB="0" distL="0" distR="0">
                  <wp:extent cx="198120" cy="191135"/>
                  <wp:effectExtent l="0" t="0" r="0" b="0"/>
                  <wp:docPr id="13"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p>
        </w:tc>
        <w:tc>
          <w:tcPr>
            <w:tcW w:w="4205" w:type="dxa"/>
            <w:vAlign w:val="center"/>
          </w:tcPr>
          <w:p w:rsidR="00A02923" w:rsidRDefault="00A02923">
            <w:pPr>
              <w:jc w:val="center"/>
            </w:pPr>
            <w:r>
              <w:t>Import a processing file (*.</w:t>
            </w:r>
            <w:r>
              <w:rPr>
                <w:rFonts w:hint="eastAsia"/>
              </w:rPr>
              <w:t>lcp</w:t>
            </w:r>
            <w:r>
              <w:t>)</w:t>
            </w:r>
          </w:p>
        </w:tc>
        <w:tc>
          <w:tcPr>
            <w:tcW w:w="992" w:type="dxa"/>
            <w:vMerge w:val="restart"/>
            <w:vAlign w:val="center"/>
          </w:tcPr>
          <w:p w:rsidR="00A02923" w:rsidRDefault="00A02923">
            <w:pPr>
              <w:jc w:val="center"/>
            </w:pPr>
            <w:r>
              <w:t>2.2.2</w:t>
            </w:r>
          </w:p>
        </w:tc>
      </w:tr>
      <w:tr w:rsidR="00A02923">
        <w:trPr>
          <w:trHeight w:val="624"/>
        </w:trPr>
        <w:tc>
          <w:tcPr>
            <w:tcW w:w="1701" w:type="dxa"/>
            <w:vAlign w:val="center"/>
          </w:tcPr>
          <w:p w:rsidR="00A02923" w:rsidRDefault="00A02923">
            <w:pPr>
              <w:jc w:val="center"/>
            </w:pPr>
            <w:r>
              <w:t>Save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198120"/>
                  <wp:effectExtent l="0" t="0" r="0" b="0"/>
                  <wp:docPr id="14"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8120"/>
                          </a:xfrm>
                          <a:prstGeom prst="rect">
                            <a:avLst/>
                          </a:prstGeom>
                          <a:noFill/>
                          <a:ln>
                            <a:noFill/>
                          </a:ln>
                        </pic:spPr>
                      </pic:pic>
                    </a:graphicData>
                  </a:graphic>
                </wp:inline>
              </w:drawing>
            </w:r>
          </w:p>
        </w:tc>
        <w:tc>
          <w:tcPr>
            <w:tcW w:w="4205" w:type="dxa"/>
            <w:vAlign w:val="center"/>
          </w:tcPr>
          <w:p w:rsidR="00A02923" w:rsidRDefault="00A02923">
            <w:pPr>
              <w:jc w:val="center"/>
            </w:pPr>
            <w:r>
              <w:rPr>
                <w:rFonts w:hint="eastAsia"/>
              </w:rPr>
              <w:t>S</w:t>
            </w:r>
            <w:r>
              <w:t>ave the current editing graph as a processing file  (*.FTP)</w:t>
            </w:r>
          </w:p>
        </w:tc>
        <w:tc>
          <w:tcPr>
            <w:tcW w:w="992" w:type="dxa"/>
            <w:vMerge/>
            <w:vAlign w:val="center"/>
          </w:tcPr>
          <w:p w:rsidR="00A02923" w:rsidRDefault="00A02923">
            <w:pPr>
              <w:jc w:val="center"/>
            </w:pPr>
          </w:p>
        </w:tc>
      </w:tr>
      <w:tr w:rsidR="00A02923">
        <w:trPr>
          <w:trHeight w:val="624"/>
        </w:trPr>
        <w:tc>
          <w:tcPr>
            <w:tcW w:w="1701" w:type="dxa"/>
            <w:vAlign w:val="center"/>
          </w:tcPr>
          <w:p w:rsidR="00A02923" w:rsidRDefault="00A02923">
            <w:pPr>
              <w:jc w:val="center"/>
            </w:pPr>
            <w:r>
              <w:t>Import</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245745"/>
                  <wp:effectExtent l="0" t="0" r="0" b="0"/>
                  <wp:docPr id="15"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245745"/>
                          </a:xfrm>
                          <a:prstGeom prst="rect">
                            <a:avLst/>
                          </a:prstGeom>
                          <a:noFill/>
                          <a:ln>
                            <a:noFill/>
                          </a:ln>
                        </pic:spPr>
                      </pic:pic>
                    </a:graphicData>
                  </a:graphic>
                </wp:inline>
              </w:drawing>
            </w:r>
          </w:p>
        </w:tc>
        <w:tc>
          <w:tcPr>
            <w:tcW w:w="4205" w:type="dxa"/>
            <w:vAlign w:val="center"/>
          </w:tcPr>
          <w:p w:rsidR="00A02923" w:rsidRDefault="00A02923">
            <w:pPr>
              <w:jc w:val="center"/>
            </w:pPr>
            <w:r>
              <w:t>Import file that the software supports</w:t>
            </w:r>
          </w:p>
        </w:tc>
        <w:tc>
          <w:tcPr>
            <w:tcW w:w="992" w:type="dxa"/>
            <w:vAlign w:val="center"/>
          </w:tcPr>
          <w:p w:rsidR="00A02923" w:rsidRDefault="00A02923">
            <w:pPr>
              <w:jc w:val="center"/>
            </w:pPr>
            <w:r>
              <w:t>2.2.3</w:t>
            </w:r>
          </w:p>
        </w:tc>
      </w:tr>
      <w:tr w:rsidR="00A02923">
        <w:trPr>
          <w:trHeight w:val="624"/>
        </w:trPr>
        <w:tc>
          <w:tcPr>
            <w:tcW w:w="1701" w:type="dxa"/>
            <w:vAlign w:val="center"/>
          </w:tcPr>
          <w:p w:rsidR="00A02923" w:rsidRDefault="00A02923">
            <w:pPr>
              <w:jc w:val="center"/>
            </w:pPr>
            <w:r>
              <w:t>Select</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11455"/>
                  <wp:effectExtent l="0" t="0" r="0" b="0"/>
                  <wp:docPr id="16"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tc>
        <w:tc>
          <w:tcPr>
            <w:tcW w:w="4205" w:type="dxa"/>
            <w:vAlign w:val="center"/>
          </w:tcPr>
          <w:p w:rsidR="00A02923" w:rsidRDefault="00A02923">
            <w:pPr>
              <w:jc w:val="center"/>
            </w:pPr>
            <w:r>
              <w:t>Switch the mouse to select status</w:t>
            </w:r>
          </w:p>
        </w:tc>
        <w:tc>
          <w:tcPr>
            <w:tcW w:w="992" w:type="dxa"/>
            <w:vAlign w:val="center"/>
          </w:tcPr>
          <w:p w:rsidR="00A02923" w:rsidRDefault="00A02923">
            <w:pPr>
              <w:jc w:val="center"/>
            </w:pPr>
            <w:r>
              <w:t>2.2.4</w:t>
            </w:r>
          </w:p>
        </w:tc>
      </w:tr>
      <w:tr w:rsidR="00A02923">
        <w:trPr>
          <w:trHeight w:val="624"/>
        </w:trPr>
        <w:tc>
          <w:tcPr>
            <w:tcW w:w="1701" w:type="dxa"/>
            <w:vAlign w:val="center"/>
          </w:tcPr>
          <w:p w:rsidR="00A02923" w:rsidRDefault="00A02923">
            <w:pPr>
              <w:jc w:val="center"/>
            </w:pPr>
            <w:r>
              <w:t>Pan</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218440"/>
                  <wp:effectExtent l="0" t="0" r="0" b="0"/>
                  <wp:docPr id="17"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4205" w:type="dxa"/>
            <w:vAlign w:val="center"/>
          </w:tcPr>
          <w:p w:rsidR="00A02923" w:rsidRDefault="00A02923">
            <w:pPr>
              <w:jc w:val="center"/>
            </w:pPr>
            <w:r>
              <w:t>Move the graphic display area of the software range</w:t>
            </w:r>
          </w:p>
        </w:tc>
        <w:tc>
          <w:tcPr>
            <w:tcW w:w="992" w:type="dxa"/>
            <w:vAlign w:val="center"/>
          </w:tcPr>
          <w:p w:rsidR="00A02923" w:rsidRDefault="00A02923">
            <w:pPr>
              <w:jc w:val="center"/>
            </w:pPr>
            <w:r>
              <w:t>2.2.</w:t>
            </w:r>
            <w:r>
              <w:rPr>
                <w:rFonts w:hint="eastAsia"/>
              </w:rPr>
              <w:t>5</w:t>
            </w:r>
          </w:p>
        </w:tc>
      </w:tr>
      <w:tr w:rsidR="00A02923">
        <w:trPr>
          <w:trHeight w:val="624"/>
        </w:trPr>
        <w:tc>
          <w:tcPr>
            <w:tcW w:w="1701" w:type="dxa"/>
            <w:vAlign w:val="center"/>
          </w:tcPr>
          <w:p w:rsidR="00A02923" w:rsidRDefault="00A02923">
            <w:pPr>
              <w:jc w:val="center"/>
            </w:pPr>
            <w:r>
              <w:t>Worktable range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18440"/>
                  <wp:effectExtent l="0" t="0" r="0" b="0"/>
                  <wp:docPr id="18"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4205" w:type="dxa"/>
            <w:vAlign w:val="center"/>
          </w:tcPr>
          <w:p w:rsidR="00A02923" w:rsidRDefault="00A02923">
            <w:pPr>
              <w:jc w:val="center"/>
            </w:pPr>
            <w:r>
              <w:t>Show the whole worktable range</w:t>
            </w:r>
          </w:p>
        </w:tc>
        <w:tc>
          <w:tcPr>
            <w:tcW w:w="992" w:type="dxa"/>
            <w:vMerge w:val="restart"/>
            <w:vAlign w:val="center"/>
          </w:tcPr>
          <w:p w:rsidR="00A02923" w:rsidRDefault="00A02923">
            <w:pPr>
              <w:jc w:val="center"/>
            </w:pPr>
            <w:r>
              <w:t>2.2.</w:t>
            </w:r>
            <w:r>
              <w:rPr>
                <w:rFonts w:hint="eastAsia"/>
              </w:rPr>
              <w:t>6</w:t>
            </w:r>
          </w:p>
        </w:tc>
      </w:tr>
      <w:tr w:rsidR="00A02923">
        <w:trPr>
          <w:trHeight w:val="624"/>
        </w:trPr>
        <w:tc>
          <w:tcPr>
            <w:tcW w:w="1701" w:type="dxa"/>
            <w:vAlign w:val="center"/>
          </w:tcPr>
          <w:p w:rsidR="00A02923" w:rsidRDefault="00A02923">
            <w:pPr>
              <w:jc w:val="center"/>
            </w:pPr>
            <w:r>
              <w:t>Data range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11455"/>
                  <wp:effectExtent l="0" t="0" r="0" b="0"/>
                  <wp:docPr id="19"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tc>
        <w:tc>
          <w:tcPr>
            <w:tcW w:w="4205" w:type="dxa"/>
            <w:vAlign w:val="center"/>
          </w:tcPr>
          <w:p w:rsidR="00A02923" w:rsidRDefault="00A02923">
            <w:pPr>
              <w:jc w:val="center"/>
            </w:pPr>
            <w:r>
              <w:t>Show full processing data range</w:t>
            </w:r>
          </w:p>
        </w:tc>
        <w:tc>
          <w:tcPr>
            <w:tcW w:w="992" w:type="dxa"/>
            <w:vMerge/>
            <w:vAlign w:val="center"/>
          </w:tcPr>
          <w:p w:rsidR="00A02923" w:rsidRDefault="00A02923">
            <w:pPr>
              <w:jc w:val="center"/>
            </w:pPr>
          </w:p>
        </w:tc>
      </w:tr>
      <w:tr w:rsidR="00A02923">
        <w:trPr>
          <w:trHeight w:val="624"/>
        </w:trPr>
        <w:tc>
          <w:tcPr>
            <w:tcW w:w="1701" w:type="dxa"/>
            <w:vAlign w:val="center"/>
          </w:tcPr>
          <w:p w:rsidR="00A02923" w:rsidRDefault="00A02923">
            <w:pPr>
              <w:jc w:val="center"/>
            </w:pPr>
            <w:r>
              <w:t>Undo</w:t>
            </w:r>
          </w:p>
        </w:tc>
        <w:tc>
          <w:tcPr>
            <w:tcW w:w="1134" w:type="dxa"/>
            <w:vAlign w:val="center"/>
          </w:tcPr>
          <w:p w:rsidR="00A02923" w:rsidRDefault="00D84B8C">
            <w:pPr>
              <w:jc w:val="center"/>
              <w:rPr>
                <w:rFonts w:ascii="宋体" w:hAnsi="宋体" w:hint="eastAsia"/>
              </w:rPr>
            </w:pPr>
            <w:r>
              <w:rPr>
                <w:noProof/>
              </w:rPr>
              <w:drawing>
                <wp:inline distT="0" distB="0" distL="0" distR="0">
                  <wp:extent cx="218440" cy="211455"/>
                  <wp:effectExtent l="0" t="0" r="0" b="0"/>
                  <wp:docPr id="20"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p>
        </w:tc>
        <w:tc>
          <w:tcPr>
            <w:tcW w:w="4205" w:type="dxa"/>
            <w:vAlign w:val="center"/>
          </w:tcPr>
          <w:p w:rsidR="00A02923" w:rsidRDefault="00A02923">
            <w:pPr>
              <w:jc w:val="center"/>
            </w:pPr>
            <w:r>
              <w:t>Return to the last edit state</w:t>
            </w:r>
          </w:p>
        </w:tc>
        <w:tc>
          <w:tcPr>
            <w:tcW w:w="992" w:type="dxa"/>
            <w:vMerge w:val="restart"/>
            <w:vAlign w:val="center"/>
          </w:tcPr>
          <w:p w:rsidR="00A02923" w:rsidRDefault="00A02923">
            <w:pPr>
              <w:jc w:val="center"/>
            </w:pPr>
            <w:r>
              <w:t>2.2.</w:t>
            </w:r>
            <w:r>
              <w:rPr>
                <w:rFonts w:hint="eastAsia"/>
              </w:rPr>
              <w:t>7</w:t>
            </w:r>
          </w:p>
        </w:tc>
      </w:tr>
      <w:tr w:rsidR="00A02923">
        <w:trPr>
          <w:trHeight w:val="624"/>
        </w:trPr>
        <w:tc>
          <w:tcPr>
            <w:tcW w:w="1701" w:type="dxa"/>
            <w:vAlign w:val="center"/>
          </w:tcPr>
          <w:p w:rsidR="00A02923" w:rsidRDefault="00A02923">
            <w:pPr>
              <w:jc w:val="center"/>
            </w:pPr>
            <w:r>
              <w:t>Redo</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191135"/>
                  <wp:effectExtent l="0" t="0" r="0" b="0"/>
                  <wp:docPr id="21"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R</w:t>
            </w:r>
            <w:r>
              <w:t>ecover to the state before undo</w:t>
            </w:r>
          </w:p>
        </w:tc>
        <w:tc>
          <w:tcPr>
            <w:tcW w:w="992" w:type="dxa"/>
            <w:vMerge/>
            <w:vAlign w:val="center"/>
          </w:tcPr>
          <w:p w:rsidR="00A02923" w:rsidRDefault="00A02923">
            <w:pPr>
              <w:jc w:val="center"/>
              <w:rPr>
                <w:rFonts w:ascii="宋体" w:hAnsi="宋体" w:hint="eastAsia"/>
              </w:rPr>
            </w:pPr>
          </w:p>
        </w:tc>
      </w:tr>
      <w:tr w:rsidR="00A02923">
        <w:trPr>
          <w:trHeight w:val="624"/>
        </w:trPr>
        <w:tc>
          <w:tcPr>
            <w:tcW w:w="1701" w:type="dxa"/>
            <w:vAlign w:val="center"/>
          </w:tcPr>
          <w:p w:rsidR="00A02923" w:rsidRDefault="00A02923">
            <w:pPr>
              <w:jc w:val="center"/>
              <w:rPr>
                <w:rFonts w:ascii="宋体" w:hAnsi="宋体" w:hint="eastAsia"/>
              </w:rPr>
            </w:pPr>
            <w:r>
              <w:rPr>
                <w:rFonts w:hint="eastAsia"/>
              </w:rPr>
              <w:t>Group</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231775"/>
                  <wp:effectExtent l="0" t="0" r="0" b="0"/>
                  <wp:docPr id="22"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Group graph</w:t>
            </w:r>
            <w:r>
              <w:t xml:space="preserve"> </w:t>
            </w:r>
            <w:r>
              <w:rPr>
                <w:rFonts w:hint="eastAsia"/>
              </w:rPr>
              <w:t>entities to one entity</w:t>
            </w:r>
          </w:p>
        </w:tc>
        <w:tc>
          <w:tcPr>
            <w:tcW w:w="992" w:type="dxa"/>
            <w:vMerge w:val="restart"/>
            <w:vAlign w:val="center"/>
          </w:tcPr>
          <w:p w:rsidR="00A02923" w:rsidRDefault="00A02923">
            <w:pPr>
              <w:jc w:val="center"/>
              <w:rPr>
                <w:rFonts w:hint="eastAsia"/>
              </w:rPr>
            </w:pPr>
            <w:r>
              <w:rPr>
                <w:rFonts w:hint="eastAsia"/>
              </w:rPr>
              <w:t>2.2.8</w:t>
            </w:r>
          </w:p>
        </w:tc>
      </w:tr>
      <w:tr w:rsidR="00A02923">
        <w:trPr>
          <w:trHeight w:val="624"/>
        </w:trPr>
        <w:tc>
          <w:tcPr>
            <w:tcW w:w="1701" w:type="dxa"/>
            <w:vAlign w:val="center"/>
          </w:tcPr>
          <w:p w:rsidR="00A02923" w:rsidRDefault="00A02923">
            <w:pPr>
              <w:jc w:val="center"/>
              <w:rPr>
                <w:rFonts w:hint="eastAsia"/>
              </w:rPr>
            </w:pPr>
            <w:r>
              <w:rPr>
                <w:rFonts w:hint="eastAsia"/>
              </w:rPr>
              <w:t>Ungroup</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198120"/>
                  <wp:effectExtent l="0" t="0" r="0" b="0"/>
                  <wp:docPr id="23"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Divide grouped entity to graph</w:t>
            </w:r>
            <w:r>
              <w:t xml:space="preserve"> </w:t>
            </w:r>
            <w:r>
              <w:rPr>
                <w:rFonts w:hint="eastAsia"/>
              </w:rPr>
              <w:t>entities</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Set start point</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231775"/>
                  <wp:effectExtent l="0" t="0" r="0" b="0"/>
                  <wp:docPr id="2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Set start point of vector graph</w:t>
            </w:r>
          </w:p>
        </w:tc>
        <w:tc>
          <w:tcPr>
            <w:tcW w:w="992" w:type="dxa"/>
            <w:vAlign w:val="center"/>
          </w:tcPr>
          <w:p w:rsidR="00A02923" w:rsidRDefault="00A02923">
            <w:pPr>
              <w:jc w:val="center"/>
              <w:rPr>
                <w:rFonts w:hint="eastAsia"/>
              </w:rPr>
            </w:pPr>
            <w:r>
              <w:rPr>
                <w:rFonts w:hint="eastAsia"/>
              </w:rPr>
              <w:t>2.2.9</w:t>
            </w:r>
          </w:p>
        </w:tc>
      </w:tr>
      <w:tr w:rsidR="00A02923">
        <w:trPr>
          <w:trHeight w:val="624"/>
        </w:trPr>
        <w:tc>
          <w:tcPr>
            <w:tcW w:w="1701" w:type="dxa"/>
            <w:vAlign w:val="center"/>
          </w:tcPr>
          <w:p w:rsidR="00A02923" w:rsidRDefault="00A02923">
            <w:pPr>
              <w:jc w:val="center"/>
              <w:rPr>
                <w:rFonts w:hint="eastAsia"/>
              </w:rPr>
            </w:pPr>
            <w:r>
              <w:rPr>
                <w:rFonts w:hint="eastAsia"/>
              </w:rPr>
              <w:t>Set stop position</w:t>
            </w:r>
          </w:p>
        </w:tc>
        <w:tc>
          <w:tcPr>
            <w:tcW w:w="1134" w:type="dxa"/>
            <w:vAlign w:val="center"/>
          </w:tcPr>
          <w:p w:rsidR="00A02923" w:rsidRDefault="00D84B8C">
            <w:pPr>
              <w:jc w:val="center"/>
              <w:rPr>
                <w:rFonts w:ascii="宋体" w:hAnsi="宋体" w:hint="eastAsia"/>
              </w:rPr>
            </w:pPr>
            <w:r>
              <w:rPr>
                <w:noProof/>
              </w:rPr>
              <w:drawing>
                <wp:inline distT="0" distB="0" distL="0" distR="0">
                  <wp:extent cx="238760" cy="231775"/>
                  <wp:effectExtent l="0" t="0" r="0" b="0"/>
                  <wp:docPr id="25"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 xml:space="preserve">Set the stop </w:t>
            </w:r>
            <w:r>
              <w:t>position</w:t>
            </w:r>
            <w:r>
              <w:rPr>
                <w:rFonts w:hint="eastAsia"/>
              </w:rPr>
              <w:t xml:space="preserve"> when process finished</w:t>
            </w:r>
          </w:p>
        </w:tc>
        <w:tc>
          <w:tcPr>
            <w:tcW w:w="992" w:type="dxa"/>
            <w:vAlign w:val="center"/>
          </w:tcPr>
          <w:p w:rsidR="00A02923" w:rsidRDefault="00A02923">
            <w:pPr>
              <w:jc w:val="center"/>
              <w:rPr>
                <w:rFonts w:hint="eastAsia"/>
              </w:rPr>
            </w:pPr>
            <w:r>
              <w:rPr>
                <w:rFonts w:hint="eastAsia"/>
              </w:rPr>
              <w:t>2.2.10</w:t>
            </w:r>
          </w:p>
        </w:tc>
      </w:tr>
      <w:tr w:rsidR="00A02923">
        <w:trPr>
          <w:trHeight w:val="624"/>
        </w:trPr>
        <w:tc>
          <w:tcPr>
            <w:tcW w:w="1701" w:type="dxa"/>
            <w:vAlign w:val="center"/>
          </w:tcPr>
          <w:p w:rsidR="00A02923" w:rsidRDefault="00A02923">
            <w:pPr>
              <w:jc w:val="center"/>
              <w:rPr>
                <w:rFonts w:hint="eastAsia"/>
              </w:rPr>
            </w:pPr>
            <w:r>
              <w:rPr>
                <w:rFonts w:hint="eastAsia"/>
              </w:rPr>
              <w:t>Statistical info</w:t>
            </w:r>
          </w:p>
        </w:tc>
        <w:tc>
          <w:tcPr>
            <w:tcW w:w="1134" w:type="dxa"/>
            <w:vAlign w:val="center"/>
          </w:tcPr>
          <w:p w:rsidR="00A02923" w:rsidRDefault="00D84B8C">
            <w:pPr>
              <w:jc w:val="center"/>
              <w:rPr>
                <w:rFonts w:ascii="宋体" w:hAnsi="宋体" w:hint="eastAsia"/>
              </w:rPr>
            </w:pPr>
            <w:r>
              <w:rPr>
                <w:noProof/>
              </w:rPr>
              <w:drawing>
                <wp:inline distT="0" distB="0" distL="0" distR="0">
                  <wp:extent cx="163830" cy="191135"/>
                  <wp:effectExtent l="0" t="0" r="0" b="0"/>
                  <wp:docPr id="26"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Statistical information of the current data</w:t>
            </w:r>
          </w:p>
        </w:tc>
        <w:tc>
          <w:tcPr>
            <w:tcW w:w="992" w:type="dxa"/>
            <w:vAlign w:val="center"/>
          </w:tcPr>
          <w:p w:rsidR="00A02923" w:rsidRDefault="00A02923">
            <w:pPr>
              <w:jc w:val="center"/>
              <w:rPr>
                <w:rFonts w:hint="eastAsia"/>
              </w:rPr>
            </w:pPr>
            <w:r>
              <w:rPr>
                <w:rFonts w:hint="eastAsia"/>
              </w:rPr>
              <w:t>2.2.11</w:t>
            </w:r>
          </w:p>
        </w:tc>
      </w:tr>
      <w:tr w:rsidR="00A02923">
        <w:trPr>
          <w:trHeight w:val="624"/>
        </w:trPr>
        <w:tc>
          <w:tcPr>
            <w:tcW w:w="1701" w:type="dxa"/>
            <w:vAlign w:val="center"/>
          </w:tcPr>
          <w:p w:rsidR="00A02923" w:rsidRDefault="00A02923">
            <w:pPr>
              <w:jc w:val="center"/>
              <w:rPr>
                <w:rFonts w:ascii="宋体" w:hAnsi="宋体" w:hint="eastAsia"/>
              </w:rPr>
            </w:pPr>
            <w:r>
              <w:rPr>
                <w:rFonts w:hint="eastAsia"/>
              </w:rPr>
              <w:t>Simulation</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198120"/>
                  <wp:effectExtent l="0" t="0" r="0" b="0"/>
                  <wp:docPr id="27"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Simulate the processing trace of the current data</w:t>
            </w:r>
          </w:p>
        </w:tc>
        <w:tc>
          <w:tcPr>
            <w:tcW w:w="992" w:type="dxa"/>
            <w:vMerge w:val="restart"/>
            <w:vAlign w:val="center"/>
          </w:tcPr>
          <w:p w:rsidR="00A02923" w:rsidRDefault="00A02923">
            <w:pPr>
              <w:jc w:val="center"/>
              <w:rPr>
                <w:rFonts w:hint="eastAsia"/>
              </w:rPr>
            </w:pPr>
            <w:r>
              <w:rPr>
                <w:rFonts w:hint="eastAsia"/>
              </w:rPr>
              <w:t>2.2.12</w:t>
            </w:r>
          </w:p>
        </w:tc>
      </w:tr>
      <w:tr w:rsidR="00A02923">
        <w:trPr>
          <w:trHeight w:val="624"/>
        </w:trPr>
        <w:tc>
          <w:tcPr>
            <w:tcW w:w="1701" w:type="dxa"/>
            <w:vAlign w:val="center"/>
          </w:tcPr>
          <w:p w:rsidR="00A02923" w:rsidRDefault="00A02923">
            <w:pPr>
              <w:jc w:val="center"/>
              <w:rPr>
                <w:rFonts w:hint="eastAsia"/>
              </w:rPr>
            </w:pPr>
            <w:r>
              <w:rPr>
                <w:rFonts w:hint="eastAsia"/>
              </w:rPr>
              <w:t>Simulate Speed</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184150"/>
                  <wp:effectExtent l="0" t="0" r="0" b="0"/>
                  <wp:docPr id="28"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Adjust the Simulating speed</w:t>
            </w:r>
          </w:p>
        </w:tc>
        <w:tc>
          <w:tcPr>
            <w:tcW w:w="992" w:type="dxa"/>
            <w:vMerge/>
            <w:vAlign w:val="center"/>
          </w:tcPr>
          <w:p w:rsidR="00A02923" w:rsidRDefault="00A02923">
            <w:pPr>
              <w:jc w:val="center"/>
              <w:rPr>
                <w:rFonts w:ascii="宋体" w:hAnsi="宋体" w:hint="eastAsia"/>
              </w:rPr>
            </w:pPr>
          </w:p>
        </w:tc>
      </w:tr>
      <w:tr w:rsidR="00A02923">
        <w:trPr>
          <w:trHeight w:val="624"/>
        </w:trPr>
        <w:tc>
          <w:tcPr>
            <w:tcW w:w="1701" w:type="dxa"/>
            <w:vAlign w:val="center"/>
          </w:tcPr>
          <w:p w:rsidR="00A02923" w:rsidRDefault="00A02923">
            <w:pPr>
              <w:jc w:val="center"/>
              <w:rPr>
                <w:rFonts w:hint="eastAsia"/>
              </w:rPr>
            </w:pPr>
            <w:r>
              <w:rPr>
                <w:rFonts w:hint="eastAsia"/>
              </w:rPr>
              <w:t>Line</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218440"/>
                  <wp:effectExtent l="0" t="0" r="0" b="0"/>
                  <wp:docPr id="29"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Draw line</w:t>
            </w:r>
          </w:p>
        </w:tc>
        <w:tc>
          <w:tcPr>
            <w:tcW w:w="992" w:type="dxa"/>
            <w:vAlign w:val="center"/>
          </w:tcPr>
          <w:p w:rsidR="00A02923" w:rsidRDefault="00A02923">
            <w:pPr>
              <w:jc w:val="center"/>
              <w:rPr>
                <w:rFonts w:hint="eastAsia"/>
              </w:rPr>
            </w:pPr>
            <w:r>
              <w:rPr>
                <w:rFonts w:hint="eastAsia"/>
              </w:rPr>
              <w:t>2.2.13</w:t>
            </w:r>
          </w:p>
        </w:tc>
      </w:tr>
      <w:tr w:rsidR="00A02923">
        <w:trPr>
          <w:trHeight w:val="624"/>
        </w:trPr>
        <w:tc>
          <w:tcPr>
            <w:tcW w:w="1701" w:type="dxa"/>
            <w:vAlign w:val="center"/>
          </w:tcPr>
          <w:p w:rsidR="00A02923" w:rsidRDefault="00A02923">
            <w:pPr>
              <w:jc w:val="center"/>
              <w:rPr>
                <w:rFonts w:hint="eastAsia"/>
              </w:rPr>
            </w:pPr>
            <w:r>
              <w:rPr>
                <w:rFonts w:hint="eastAsia"/>
              </w:rPr>
              <w:t>Rectangle</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211455"/>
                  <wp:effectExtent l="0" t="0" r="0" b="0"/>
                  <wp:docPr id="30"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Draw rectangle</w:t>
            </w:r>
          </w:p>
        </w:tc>
        <w:tc>
          <w:tcPr>
            <w:tcW w:w="992" w:type="dxa"/>
            <w:vAlign w:val="center"/>
          </w:tcPr>
          <w:p w:rsidR="00A02923" w:rsidRDefault="00A02923">
            <w:pPr>
              <w:jc w:val="center"/>
              <w:rPr>
                <w:rFonts w:hint="eastAsia"/>
              </w:rPr>
            </w:pPr>
            <w:r>
              <w:rPr>
                <w:rFonts w:hint="eastAsia"/>
              </w:rPr>
              <w:t>2.2.14</w:t>
            </w:r>
          </w:p>
        </w:tc>
      </w:tr>
      <w:tr w:rsidR="00A02923">
        <w:trPr>
          <w:trHeight w:val="624"/>
        </w:trPr>
        <w:tc>
          <w:tcPr>
            <w:tcW w:w="1701" w:type="dxa"/>
            <w:vAlign w:val="center"/>
          </w:tcPr>
          <w:p w:rsidR="00A02923" w:rsidRDefault="00A02923">
            <w:pPr>
              <w:jc w:val="center"/>
              <w:rPr>
                <w:rFonts w:hint="eastAsia"/>
              </w:rPr>
            </w:pPr>
            <w:r>
              <w:rPr>
                <w:rFonts w:hint="eastAsia"/>
              </w:rPr>
              <w:t>Ellipse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184150"/>
                  <wp:effectExtent l="0" t="0" r="0" b="0"/>
                  <wp:docPr id="31"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Draw ellipse</w:t>
            </w:r>
          </w:p>
        </w:tc>
        <w:tc>
          <w:tcPr>
            <w:tcW w:w="992" w:type="dxa"/>
            <w:vAlign w:val="center"/>
          </w:tcPr>
          <w:p w:rsidR="00A02923" w:rsidRDefault="00A02923">
            <w:pPr>
              <w:jc w:val="center"/>
              <w:rPr>
                <w:rFonts w:hint="eastAsia"/>
              </w:rPr>
            </w:pPr>
            <w:r>
              <w:rPr>
                <w:rFonts w:hint="eastAsia"/>
              </w:rPr>
              <w:t>2.2.15</w:t>
            </w:r>
          </w:p>
        </w:tc>
      </w:tr>
      <w:tr w:rsidR="00A02923">
        <w:trPr>
          <w:trHeight w:val="624"/>
        </w:trPr>
        <w:tc>
          <w:tcPr>
            <w:tcW w:w="1701" w:type="dxa"/>
            <w:vAlign w:val="center"/>
          </w:tcPr>
          <w:p w:rsidR="00A02923" w:rsidRDefault="00A02923">
            <w:pPr>
              <w:jc w:val="center"/>
              <w:rPr>
                <w:rFonts w:hint="eastAsia"/>
              </w:rPr>
            </w:pPr>
            <w:r>
              <w:rPr>
                <w:rFonts w:hint="eastAsia"/>
              </w:rPr>
              <w:t>Bezier curve</w:t>
            </w:r>
          </w:p>
        </w:tc>
        <w:tc>
          <w:tcPr>
            <w:tcW w:w="1134" w:type="dxa"/>
            <w:vAlign w:val="center"/>
          </w:tcPr>
          <w:p w:rsidR="00A02923" w:rsidRDefault="00D84B8C">
            <w:pPr>
              <w:jc w:val="center"/>
              <w:rPr>
                <w:rFonts w:ascii="宋体" w:hAnsi="宋体" w:hint="eastAsia"/>
              </w:rPr>
            </w:pPr>
            <w:r>
              <w:rPr>
                <w:noProof/>
              </w:rPr>
              <w:drawing>
                <wp:inline distT="0" distB="0" distL="0" distR="0">
                  <wp:extent cx="163830" cy="170815"/>
                  <wp:effectExtent l="0" t="0" r="0" b="0"/>
                  <wp:docPr id="32"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 xml:space="preserve">Draw </w:t>
            </w:r>
            <w:r>
              <w:t>Bezier</w:t>
            </w:r>
            <w:r>
              <w:rPr>
                <w:rFonts w:hint="eastAsia"/>
              </w:rPr>
              <w:t xml:space="preserve"> curve</w:t>
            </w:r>
          </w:p>
        </w:tc>
        <w:tc>
          <w:tcPr>
            <w:tcW w:w="992" w:type="dxa"/>
            <w:vAlign w:val="center"/>
          </w:tcPr>
          <w:p w:rsidR="00A02923" w:rsidRDefault="00A02923">
            <w:pPr>
              <w:jc w:val="center"/>
              <w:rPr>
                <w:rFonts w:hint="eastAsia"/>
              </w:rPr>
            </w:pPr>
            <w:r>
              <w:rPr>
                <w:rFonts w:hint="eastAsia"/>
              </w:rPr>
              <w:t>2.2.16</w:t>
            </w:r>
          </w:p>
        </w:tc>
      </w:tr>
      <w:tr w:rsidR="00A02923">
        <w:trPr>
          <w:trHeight w:val="624"/>
        </w:trPr>
        <w:tc>
          <w:tcPr>
            <w:tcW w:w="1701" w:type="dxa"/>
            <w:vAlign w:val="center"/>
          </w:tcPr>
          <w:p w:rsidR="00A02923" w:rsidRDefault="00A02923">
            <w:pPr>
              <w:jc w:val="center"/>
              <w:rPr>
                <w:rFonts w:hint="eastAsia"/>
              </w:rPr>
            </w:pPr>
            <w:r>
              <w:rPr>
                <w:rFonts w:hint="eastAsia"/>
              </w:rPr>
              <w:lastRenderedPageBreak/>
              <w:t>Text</w:t>
            </w:r>
          </w:p>
        </w:tc>
        <w:tc>
          <w:tcPr>
            <w:tcW w:w="1134" w:type="dxa"/>
            <w:vAlign w:val="center"/>
          </w:tcPr>
          <w:p w:rsidR="00A02923" w:rsidRDefault="00D84B8C">
            <w:pPr>
              <w:jc w:val="center"/>
              <w:rPr>
                <w:rFonts w:ascii="宋体" w:hAnsi="宋体" w:hint="eastAsia"/>
              </w:rPr>
            </w:pPr>
            <w:r>
              <w:rPr>
                <w:noProof/>
              </w:rPr>
              <w:drawing>
                <wp:inline distT="0" distB="0" distL="0" distR="0">
                  <wp:extent cx="163830" cy="211455"/>
                  <wp:effectExtent l="0" t="0" r="0" b="0"/>
                  <wp:docPr id="33"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Input text</w:t>
            </w:r>
          </w:p>
        </w:tc>
        <w:tc>
          <w:tcPr>
            <w:tcW w:w="992" w:type="dxa"/>
            <w:vAlign w:val="center"/>
          </w:tcPr>
          <w:p w:rsidR="00A02923" w:rsidRDefault="00A02923">
            <w:pPr>
              <w:jc w:val="center"/>
              <w:rPr>
                <w:rFonts w:hint="eastAsia"/>
              </w:rPr>
            </w:pPr>
            <w:r>
              <w:rPr>
                <w:rFonts w:hint="eastAsia"/>
              </w:rPr>
              <w:t>2.2.17</w:t>
            </w:r>
          </w:p>
        </w:tc>
      </w:tr>
      <w:tr w:rsidR="00A02923">
        <w:trPr>
          <w:trHeight w:val="624"/>
        </w:trPr>
        <w:tc>
          <w:tcPr>
            <w:tcW w:w="1701" w:type="dxa"/>
            <w:vAlign w:val="center"/>
          </w:tcPr>
          <w:p w:rsidR="00A02923" w:rsidRDefault="00A02923">
            <w:pPr>
              <w:jc w:val="center"/>
              <w:rPr>
                <w:rFonts w:hint="eastAsia"/>
              </w:rPr>
            </w:pPr>
            <w:r>
              <w:rPr>
                <w:rFonts w:hint="eastAsia"/>
              </w:rPr>
              <w:t>Rotate</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231775"/>
                  <wp:effectExtent l="0" t="0" r="0" b="0"/>
                  <wp:docPr id="3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Rotate the graph</w:t>
            </w:r>
          </w:p>
        </w:tc>
        <w:tc>
          <w:tcPr>
            <w:tcW w:w="992" w:type="dxa"/>
            <w:vAlign w:val="center"/>
          </w:tcPr>
          <w:p w:rsidR="00A02923" w:rsidRDefault="00A02923">
            <w:pPr>
              <w:jc w:val="center"/>
              <w:rPr>
                <w:rFonts w:hint="eastAsia"/>
              </w:rPr>
            </w:pPr>
            <w:r>
              <w:rPr>
                <w:rFonts w:hint="eastAsia"/>
              </w:rPr>
              <w:t>2.2.18</w:t>
            </w:r>
          </w:p>
        </w:tc>
      </w:tr>
      <w:tr w:rsidR="00A02923">
        <w:trPr>
          <w:trHeight w:val="624"/>
        </w:trPr>
        <w:tc>
          <w:tcPr>
            <w:tcW w:w="1701" w:type="dxa"/>
            <w:vAlign w:val="center"/>
          </w:tcPr>
          <w:p w:rsidR="00A02923" w:rsidRDefault="00A02923">
            <w:pPr>
              <w:jc w:val="center"/>
              <w:rPr>
                <w:rFonts w:hint="eastAsia"/>
              </w:rPr>
            </w:pPr>
            <w:r>
              <w:rPr>
                <w:rFonts w:hint="eastAsia"/>
              </w:rPr>
              <w:t>H</w:t>
            </w:r>
            <w:r>
              <w:t>orizontal</w:t>
            </w:r>
            <w:r>
              <w:rPr>
                <w:rFonts w:hint="eastAsia"/>
              </w:rPr>
              <w:t xml:space="preserve"> mirror</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218440"/>
                  <wp:effectExtent l="0" t="0" r="0" b="0"/>
                  <wp:docPr id="35"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H</w:t>
            </w:r>
            <w:r>
              <w:t>orizontal</w:t>
            </w:r>
            <w:r>
              <w:rPr>
                <w:rFonts w:hint="eastAsia"/>
              </w:rPr>
              <w:t xml:space="preserve"> mirror the graph</w:t>
            </w:r>
          </w:p>
        </w:tc>
        <w:tc>
          <w:tcPr>
            <w:tcW w:w="992" w:type="dxa"/>
            <w:vMerge w:val="restart"/>
            <w:vAlign w:val="center"/>
          </w:tcPr>
          <w:p w:rsidR="00A02923" w:rsidRDefault="00A02923">
            <w:pPr>
              <w:jc w:val="center"/>
              <w:rPr>
                <w:rFonts w:hint="eastAsia"/>
              </w:rPr>
            </w:pPr>
            <w:r>
              <w:rPr>
                <w:rFonts w:hint="eastAsia"/>
              </w:rPr>
              <w:t>2.2.19</w:t>
            </w:r>
          </w:p>
        </w:tc>
      </w:tr>
      <w:tr w:rsidR="00A02923">
        <w:trPr>
          <w:trHeight w:val="624"/>
        </w:trPr>
        <w:tc>
          <w:tcPr>
            <w:tcW w:w="1701" w:type="dxa"/>
            <w:vAlign w:val="center"/>
          </w:tcPr>
          <w:p w:rsidR="00A02923" w:rsidRDefault="00A02923">
            <w:pPr>
              <w:jc w:val="center"/>
              <w:rPr>
                <w:rFonts w:hint="eastAsia"/>
              </w:rPr>
            </w:pPr>
            <w:r>
              <w:rPr>
                <w:rFonts w:hint="eastAsia"/>
              </w:rPr>
              <w:t>Vertical mirror</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218440"/>
                  <wp:effectExtent l="0" t="0" r="0" b="0"/>
                  <wp:docPr id="36"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Vertical mirror the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Edit Node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31775"/>
                  <wp:effectExtent l="0" t="0" r="0" b="0"/>
                  <wp:docPr id="37"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Edit the mode of the graph</w:t>
            </w:r>
          </w:p>
        </w:tc>
        <w:tc>
          <w:tcPr>
            <w:tcW w:w="992" w:type="dxa"/>
            <w:vAlign w:val="center"/>
          </w:tcPr>
          <w:p w:rsidR="00A02923" w:rsidRDefault="00A02923">
            <w:pPr>
              <w:jc w:val="center"/>
              <w:rPr>
                <w:rFonts w:hint="eastAsia"/>
              </w:rPr>
            </w:pPr>
            <w:r>
              <w:rPr>
                <w:rFonts w:hint="eastAsia"/>
              </w:rPr>
              <w:t>2.2.20</w:t>
            </w:r>
          </w:p>
        </w:tc>
      </w:tr>
      <w:tr w:rsidR="00A02923">
        <w:trPr>
          <w:trHeight w:val="624"/>
        </w:trPr>
        <w:tc>
          <w:tcPr>
            <w:tcW w:w="1701" w:type="dxa"/>
            <w:vAlign w:val="center"/>
          </w:tcPr>
          <w:p w:rsidR="00A02923" w:rsidRDefault="00A02923">
            <w:pPr>
              <w:jc w:val="center"/>
              <w:rPr>
                <w:rFonts w:hint="eastAsia"/>
              </w:rPr>
            </w:pPr>
            <w:r>
              <w:rPr>
                <w:rFonts w:hint="eastAsia"/>
              </w:rPr>
              <w:t>Size</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11455"/>
                  <wp:effectExtent l="0" t="0" r="0" b="0"/>
                  <wp:docPr id="38"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Change the size of the graph</w:t>
            </w:r>
          </w:p>
        </w:tc>
        <w:tc>
          <w:tcPr>
            <w:tcW w:w="992" w:type="dxa"/>
            <w:vAlign w:val="center"/>
          </w:tcPr>
          <w:p w:rsidR="00A02923" w:rsidRDefault="00A02923">
            <w:pPr>
              <w:jc w:val="center"/>
              <w:rPr>
                <w:rFonts w:hint="eastAsia"/>
              </w:rPr>
            </w:pPr>
            <w:r>
              <w:rPr>
                <w:rFonts w:hint="eastAsia"/>
              </w:rPr>
              <w:t>2.2.21</w:t>
            </w:r>
          </w:p>
        </w:tc>
      </w:tr>
      <w:tr w:rsidR="00A02923">
        <w:trPr>
          <w:trHeight w:val="624"/>
        </w:trPr>
        <w:tc>
          <w:tcPr>
            <w:tcW w:w="1701" w:type="dxa"/>
            <w:vAlign w:val="center"/>
          </w:tcPr>
          <w:p w:rsidR="00A02923" w:rsidRDefault="00A02923">
            <w:pPr>
              <w:jc w:val="center"/>
              <w:rPr>
                <w:rFonts w:ascii="宋体" w:hAnsi="宋体" w:hint="eastAsia"/>
              </w:rPr>
            </w:pPr>
            <w:r>
              <w:t>Invert color of Bitmap</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198120"/>
                  <wp:effectExtent l="0" t="0" r="0" b="0"/>
                  <wp:docPr id="39"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I</w:t>
            </w:r>
            <w:r>
              <w:t>ntaglio or anaglyph</w:t>
            </w:r>
            <w:r>
              <w:rPr>
                <w:rFonts w:ascii="宋体" w:hAnsi="宋体" w:hint="eastAsia"/>
              </w:rPr>
              <w:t xml:space="preserve"> </w:t>
            </w:r>
            <w:r>
              <w:t>Bitmap</w:t>
            </w:r>
            <w:r>
              <w:rPr>
                <w:rFonts w:hint="eastAsia"/>
              </w:rPr>
              <w:t xml:space="preserve"> file</w:t>
            </w:r>
          </w:p>
        </w:tc>
        <w:tc>
          <w:tcPr>
            <w:tcW w:w="992" w:type="dxa"/>
            <w:vAlign w:val="center"/>
          </w:tcPr>
          <w:p w:rsidR="00A02923" w:rsidRDefault="00A02923">
            <w:pPr>
              <w:jc w:val="center"/>
              <w:rPr>
                <w:rFonts w:hint="eastAsia"/>
              </w:rPr>
            </w:pPr>
            <w:r>
              <w:rPr>
                <w:rFonts w:hint="eastAsia"/>
              </w:rPr>
              <w:t>2.2.22</w:t>
            </w:r>
          </w:p>
        </w:tc>
      </w:tr>
      <w:tr w:rsidR="00A02923">
        <w:trPr>
          <w:trHeight w:val="624"/>
        </w:trPr>
        <w:tc>
          <w:tcPr>
            <w:tcW w:w="1701" w:type="dxa"/>
            <w:vAlign w:val="center"/>
          </w:tcPr>
          <w:p w:rsidR="00A02923" w:rsidRDefault="00A02923">
            <w:pPr>
              <w:jc w:val="center"/>
              <w:rPr>
                <w:rFonts w:ascii="宋体" w:hAnsi="宋体" w:hint="eastAsia"/>
              </w:rPr>
            </w:pPr>
            <w:r>
              <w:rPr>
                <w:rFonts w:hint="eastAsia"/>
              </w:rPr>
              <w:t>P</w:t>
            </w:r>
            <w:r>
              <w:t>arallel lines</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218440"/>
                  <wp:effectExtent l="0" t="0" r="0" b="0"/>
                  <wp:docPr id="40"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E</w:t>
            </w:r>
            <w:r>
              <w:t>xpand or reduce the vector graph</w:t>
            </w:r>
          </w:p>
        </w:tc>
        <w:tc>
          <w:tcPr>
            <w:tcW w:w="992" w:type="dxa"/>
            <w:vAlign w:val="center"/>
          </w:tcPr>
          <w:p w:rsidR="00A02923" w:rsidRDefault="00A02923">
            <w:pPr>
              <w:jc w:val="center"/>
              <w:rPr>
                <w:rFonts w:hint="eastAsia"/>
              </w:rPr>
            </w:pPr>
            <w:r>
              <w:rPr>
                <w:rFonts w:hint="eastAsia"/>
              </w:rPr>
              <w:t>2.2.23</w:t>
            </w:r>
          </w:p>
        </w:tc>
      </w:tr>
      <w:tr w:rsidR="00A02923">
        <w:trPr>
          <w:trHeight w:val="624"/>
        </w:trPr>
        <w:tc>
          <w:tcPr>
            <w:tcW w:w="1701" w:type="dxa"/>
            <w:vAlign w:val="center"/>
          </w:tcPr>
          <w:p w:rsidR="00A02923" w:rsidRDefault="00A02923">
            <w:pPr>
              <w:jc w:val="center"/>
              <w:rPr>
                <w:rFonts w:ascii="宋体" w:hAnsi="宋体" w:hint="eastAsia"/>
              </w:rPr>
            </w:pPr>
            <w:r>
              <w:t xml:space="preserve">Smooth </w:t>
            </w:r>
            <w:r>
              <w:rPr>
                <w:rFonts w:hint="eastAsia"/>
              </w:rPr>
              <w:t>c</w:t>
            </w:r>
            <w:r>
              <w:t>urve</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191135"/>
                  <wp:effectExtent l="0" t="0" r="0" b="0"/>
                  <wp:docPr id="41"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Smooth</w:t>
            </w:r>
            <w:r>
              <w:t xml:space="preserve"> the vector graph</w:t>
            </w:r>
          </w:p>
        </w:tc>
        <w:tc>
          <w:tcPr>
            <w:tcW w:w="992" w:type="dxa"/>
            <w:vAlign w:val="center"/>
          </w:tcPr>
          <w:p w:rsidR="00A02923" w:rsidRDefault="00A02923">
            <w:pPr>
              <w:jc w:val="center"/>
              <w:rPr>
                <w:rFonts w:hint="eastAsia"/>
              </w:rPr>
            </w:pPr>
            <w:r>
              <w:rPr>
                <w:rFonts w:hint="eastAsia"/>
              </w:rPr>
              <w:t>2.2.24</w:t>
            </w:r>
          </w:p>
        </w:tc>
      </w:tr>
      <w:tr w:rsidR="00A02923">
        <w:trPr>
          <w:trHeight w:val="624"/>
        </w:trPr>
        <w:tc>
          <w:tcPr>
            <w:tcW w:w="1701" w:type="dxa"/>
            <w:vAlign w:val="center"/>
          </w:tcPr>
          <w:p w:rsidR="00A02923" w:rsidRDefault="00A02923">
            <w:pPr>
              <w:jc w:val="center"/>
              <w:rPr>
                <w:rFonts w:ascii="宋体" w:hAnsi="宋体" w:hint="eastAsia"/>
              </w:rPr>
            </w:pPr>
            <w:r>
              <w:t>Bridge Connect</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170815"/>
                  <wp:effectExtent l="0" t="0" r="0" b="0"/>
                  <wp:docPr id="42"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17081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 xml:space="preserve">Break the </w:t>
            </w:r>
            <w:r>
              <w:t>vector graph</w:t>
            </w:r>
          </w:p>
        </w:tc>
        <w:tc>
          <w:tcPr>
            <w:tcW w:w="992" w:type="dxa"/>
            <w:vAlign w:val="center"/>
          </w:tcPr>
          <w:p w:rsidR="00A02923" w:rsidRDefault="00A02923">
            <w:pPr>
              <w:jc w:val="center"/>
              <w:rPr>
                <w:rFonts w:hint="eastAsia"/>
              </w:rPr>
            </w:pPr>
            <w:r>
              <w:rPr>
                <w:rFonts w:hint="eastAsia"/>
              </w:rPr>
              <w:t>2.2.25</w:t>
            </w:r>
          </w:p>
        </w:tc>
      </w:tr>
      <w:tr w:rsidR="00A02923">
        <w:trPr>
          <w:trHeight w:val="624"/>
        </w:trPr>
        <w:tc>
          <w:tcPr>
            <w:tcW w:w="1701" w:type="dxa"/>
            <w:vAlign w:val="center"/>
          </w:tcPr>
          <w:p w:rsidR="00A02923" w:rsidRDefault="00A02923">
            <w:pPr>
              <w:jc w:val="center"/>
              <w:rPr>
                <w:rFonts w:ascii="宋体" w:hAnsi="宋体" w:hint="eastAsia"/>
              </w:rPr>
            </w:pPr>
            <w:r>
              <w:t xml:space="preserve">Array </w:t>
            </w:r>
            <w:r>
              <w:rPr>
                <w:rFonts w:hint="eastAsia"/>
              </w:rPr>
              <w:t>c</w:t>
            </w:r>
            <w:r>
              <w:t>opy</w:t>
            </w:r>
          </w:p>
        </w:tc>
        <w:tc>
          <w:tcPr>
            <w:tcW w:w="1134" w:type="dxa"/>
            <w:vAlign w:val="center"/>
          </w:tcPr>
          <w:p w:rsidR="00A02923" w:rsidRDefault="00D84B8C">
            <w:pPr>
              <w:jc w:val="center"/>
              <w:rPr>
                <w:rFonts w:ascii="宋体" w:hAnsi="宋体" w:hint="eastAsia"/>
              </w:rPr>
            </w:pPr>
            <w:r>
              <w:rPr>
                <w:noProof/>
              </w:rPr>
              <w:drawing>
                <wp:inline distT="0" distB="0" distL="0" distR="0">
                  <wp:extent cx="170815" cy="211455"/>
                  <wp:effectExtent l="0" t="0" r="0" b="0"/>
                  <wp:docPr id="43"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t xml:space="preserve">Array </w:t>
            </w:r>
            <w:r>
              <w:rPr>
                <w:rFonts w:hint="eastAsia"/>
              </w:rPr>
              <w:t>co</w:t>
            </w:r>
            <w:r>
              <w:t>py</w:t>
            </w:r>
            <w:r>
              <w:rPr>
                <w:rFonts w:hint="eastAsia"/>
              </w:rPr>
              <w:t xml:space="preserve"> the graph and the data size is large</w:t>
            </w:r>
          </w:p>
        </w:tc>
        <w:tc>
          <w:tcPr>
            <w:tcW w:w="992" w:type="dxa"/>
            <w:vMerge w:val="restart"/>
            <w:vAlign w:val="center"/>
          </w:tcPr>
          <w:p w:rsidR="00A02923" w:rsidRDefault="00A02923">
            <w:pPr>
              <w:jc w:val="center"/>
              <w:rPr>
                <w:rFonts w:hint="eastAsia"/>
              </w:rPr>
            </w:pPr>
            <w:r>
              <w:rPr>
                <w:rFonts w:hint="eastAsia"/>
              </w:rPr>
              <w:t>2.2.26</w:t>
            </w:r>
          </w:p>
        </w:tc>
      </w:tr>
      <w:tr w:rsidR="00A02923">
        <w:trPr>
          <w:trHeight w:val="624"/>
        </w:trPr>
        <w:tc>
          <w:tcPr>
            <w:tcW w:w="1701" w:type="dxa"/>
            <w:vAlign w:val="center"/>
          </w:tcPr>
          <w:p w:rsidR="00A02923" w:rsidRDefault="00A02923">
            <w:pPr>
              <w:jc w:val="center"/>
              <w:rPr>
                <w:rFonts w:hint="eastAsia"/>
              </w:rPr>
            </w:pPr>
            <w:r>
              <w:rPr>
                <w:rFonts w:hint="eastAsia"/>
              </w:rPr>
              <w:t>Virtual array</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184150"/>
                  <wp:effectExtent l="0" t="0" r="0" b="0"/>
                  <wp:docPr id="44"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Virtual a</w:t>
            </w:r>
            <w:r>
              <w:t xml:space="preserve">rray </w:t>
            </w:r>
            <w:r>
              <w:rPr>
                <w:rFonts w:hint="eastAsia"/>
              </w:rPr>
              <w:t>the graph and the data size is small</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Center data</w:t>
            </w:r>
          </w:p>
        </w:tc>
        <w:tc>
          <w:tcPr>
            <w:tcW w:w="1134" w:type="dxa"/>
            <w:vAlign w:val="center"/>
          </w:tcPr>
          <w:p w:rsidR="00A02923" w:rsidRDefault="00D84B8C">
            <w:pPr>
              <w:jc w:val="center"/>
              <w:rPr>
                <w:rFonts w:ascii="宋体" w:hAnsi="宋体" w:hint="eastAsia"/>
              </w:rPr>
            </w:pPr>
            <w:r>
              <w:rPr>
                <w:noProof/>
              </w:rPr>
              <w:drawing>
                <wp:inline distT="0" distB="0" distL="0" distR="0">
                  <wp:extent cx="238760" cy="231775"/>
                  <wp:effectExtent l="0" t="0" r="0" b="0"/>
                  <wp:docPr id="45"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 xml:space="preserve">Move data to the center of the </w:t>
            </w:r>
            <w:r>
              <w:t>drawing area</w:t>
            </w:r>
          </w:p>
        </w:tc>
        <w:tc>
          <w:tcPr>
            <w:tcW w:w="992" w:type="dxa"/>
            <w:vMerge w:val="restart"/>
            <w:vAlign w:val="center"/>
          </w:tcPr>
          <w:p w:rsidR="00A02923" w:rsidRDefault="00A02923">
            <w:pPr>
              <w:jc w:val="center"/>
              <w:rPr>
                <w:rFonts w:hint="eastAsia"/>
              </w:rPr>
            </w:pPr>
            <w:r>
              <w:rPr>
                <w:rFonts w:hint="eastAsia"/>
              </w:rPr>
              <w:t>2.2.27</w:t>
            </w:r>
          </w:p>
        </w:tc>
      </w:tr>
      <w:tr w:rsidR="00A02923">
        <w:trPr>
          <w:trHeight w:val="624"/>
        </w:trPr>
        <w:tc>
          <w:tcPr>
            <w:tcW w:w="1701" w:type="dxa"/>
            <w:vAlign w:val="center"/>
          </w:tcPr>
          <w:p w:rsidR="00A02923" w:rsidRDefault="00A02923">
            <w:pPr>
              <w:jc w:val="center"/>
              <w:rPr>
                <w:rFonts w:hint="eastAsia"/>
              </w:rPr>
            </w:pPr>
            <w:r>
              <w:rPr>
                <w:rFonts w:hint="eastAsia"/>
              </w:rPr>
              <w:t>Left lower data</w:t>
            </w:r>
          </w:p>
        </w:tc>
        <w:tc>
          <w:tcPr>
            <w:tcW w:w="1134" w:type="dxa"/>
            <w:vAlign w:val="center"/>
          </w:tcPr>
          <w:p w:rsidR="00A02923" w:rsidRDefault="00D84B8C">
            <w:pPr>
              <w:jc w:val="center"/>
              <w:rPr>
                <w:rFonts w:ascii="宋体" w:hAnsi="宋体" w:hint="eastAsia"/>
              </w:rPr>
            </w:pPr>
            <w:r>
              <w:rPr>
                <w:noProof/>
              </w:rPr>
              <w:drawing>
                <wp:inline distT="0" distB="0" distL="0" distR="0">
                  <wp:extent cx="191135" cy="211455"/>
                  <wp:effectExtent l="0" t="0" r="0" b="0"/>
                  <wp:docPr id="46"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 xml:space="preserve">Move data to the left lower corner of the </w:t>
            </w:r>
            <w:r>
              <w:t>drawing area</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Left upper data</w:t>
            </w:r>
          </w:p>
        </w:tc>
        <w:tc>
          <w:tcPr>
            <w:tcW w:w="1134" w:type="dxa"/>
            <w:vAlign w:val="center"/>
          </w:tcPr>
          <w:p w:rsidR="00A02923" w:rsidRDefault="00D84B8C">
            <w:pPr>
              <w:jc w:val="center"/>
              <w:rPr>
                <w:rFonts w:ascii="宋体" w:hAnsi="宋体" w:hint="eastAsia"/>
              </w:rPr>
            </w:pPr>
            <w:r>
              <w:rPr>
                <w:noProof/>
              </w:rPr>
              <w:drawing>
                <wp:inline distT="0" distB="0" distL="0" distR="0">
                  <wp:extent cx="218440" cy="184150"/>
                  <wp:effectExtent l="0" t="0" r="0" b="0"/>
                  <wp:docPr id="47"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 xml:space="preserve">Move data to the left upper corner of the </w:t>
            </w:r>
            <w:r>
              <w:t>drawing area</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Right lower data</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191135"/>
                  <wp:effectExtent l="0" t="0" r="0" b="0"/>
                  <wp:docPr id="48"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 xml:space="preserve">Move data to the right lower corner of the </w:t>
            </w:r>
            <w:r>
              <w:t>drawing area</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Right upper data</w:t>
            </w:r>
          </w:p>
        </w:tc>
        <w:tc>
          <w:tcPr>
            <w:tcW w:w="1134" w:type="dxa"/>
            <w:vAlign w:val="center"/>
          </w:tcPr>
          <w:p w:rsidR="00A02923" w:rsidRDefault="00D84B8C">
            <w:pPr>
              <w:jc w:val="center"/>
              <w:rPr>
                <w:rFonts w:ascii="宋体" w:hAnsi="宋体" w:hint="eastAsia"/>
              </w:rPr>
            </w:pPr>
            <w:r>
              <w:rPr>
                <w:noProof/>
              </w:rPr>
              <w:drawing>
                <wp:inline distT="0" distB="0" distL="0" distR="0">
                  <wp:extent cx="163830" cy="191135"/>
                  <wp:effectExtent l="0" t="0" r="0" b="0"/>
                  <wp:docPr id="49"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 xml:space="preserve">Move data to the right upper corner of the </w:t>
            </w:r>
            <w:r>
              <w:t>drawing area</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t>Left alignment</w:t>
            </w:r>
          </w:p>
        </w:tc>
        <w:tc>
          <w:tcPr>
            <w:tcW w:w="1134" w:type="dxa"/>
            <w:vAlign w:val="center"/>
          </w:tcPr>
          <w:p w:rsidR="00A02923" w:rsidRDefault="00D84B8C">
            <w:pPr>
              <w:jc w:val="center"/>
              <w:rPr>
                <w:rFonts w:ascii="宋体" w:hAnsi="宋体" w:hint="eastAsia"/>
              </w:rPr>
            </w:pPr>
            <w:r>
              <w:rPr>
                <w:noProof/>
              </w:rPr>
              <w:drawing>
                <wp:inline distT="0" distB="0" distL="0" distR="0">
                  <wp:extent cx="218440" cy="211455"/>
                  <wp:effectExtent l="0" t="0" r="0" b="0"/>
                  <wp:docPr id="50"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Left align the selected graph</w:t>
            </w:r>
          </w:p>
        </w:tc>
        <w:tc>
          <w:tcPr>
            <w:tcW w:w="992" w:type="dxa"/>
            <w:vMerge w:val="restart"/>
            <w:vAlign w:val="center"/>
          </w:tcPr>
          <w:p w:rsidR="00A02923" w:rsidRDefault="00A02923">
            <w:pPr>
              <w:jc w:val="center"/>
              <w:rPr>
                <w:rFonts w:hint="eastAsia"/>
              </w:rPr>
            </w:pPr>
            <w:r>
              <w:rPr>
                <w:rFonts w:hint="eastAsia"/>
              </w:rPr>
              <w:t>2.2.28</w:t>
            </w:r>
          </w:p>
        </w:tc>
      </w:tr>
      <w:tr w:rsidR="00A02923">
        <w:trPr>
          <w:trHeight w:val="624"/>
        </w:trPr>
        <w:tc>
          <w:tcPr>
            <w:tcW w:w="1701" w:type="dxa"/>
            <w:vAlign w:val="center"/>
          </w:tcPr>
          <w:p w:rsidR="00A02923" w:rsidRDefault="00A02923">
            <w:pPr>
              <w:jc w:val="center"/>
              <w:rPr>
                <w:rFonts w:hint="eastAsia"/>
              </w:rPr>
            </w:pPr>
            <w:r>
              <w:rPr>
                <w:rFonts w:hint="eastAsia"/>
              </w:rPr>
              <w:t xml:space="preserve">Right </w:t>
            </w:r>
            <w:r>
              <w:t>alignment</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218440"/>
                  <wp:effectExtent l="0" t="0" r="0" b="0"/>
                  <wp:docPr id="51"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Right align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t xml:space="preserve">Top </w:t>
            </w:r>
            <w:r>
              <w:t>alignment</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231775"/>
                  <wp:effectExtent l="0" t="0" r="0" b="0"/>
                  <wp:docPr id="52"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Top align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t>Bottom alignment</w:t>
            </w:r>
          </w:p>
        </w:tc>
        <w:tc>
          <w:tcPr>
            <w:tcW w:w="1134" w:type="dxa"/>
            <w:vAlign w:val="center"/>
          </w:tcPr>
          <w:p w:rsidR="00A02923" w:rsidRDefault="00D84B8C">
            <w:pPr>
              <w:jc w:val="center"/>
              <w:rPr>
                <w:rFonts w:ascii="宋体" w:hAnsi="宋体" w:hint="eastAsia"/>
              </w:rPr>
            </w:pPr>
            <w:r>
              <w:rPr>
                <w:noProof/>
              </w:rPr>
              <w:drawing>
                <wp:inline distT="0" distB="0" distL="0" distR="0">
                  <wp:extent cx="211455" cy="245745"/>
                  <wp:effectExtent l="0" t="0" r="0" b="0"/>
                  <wp:docPr id="53"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t xml:space="preserve">Bottom </w:t>
            </w:r>
            <w:r>
              <w:rPr>
                <w:rFonts w:hint="eastAsia"/>
              </w:rPr>
              <w:t>align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t>Horizontal center</w:t>
            </w:r>
          </w:p>
        </w:tc>
        <w:tc>
          <w:tcPr>
            <w:tcW w:w="1134" w:type="dxa"/>
            <w:vAlign w:val="center"/>
          </w:tcPr>
          <w:p w:rsidR="00A02923" w:rsidRDefault="00D84B8C">
            <w:pPr>
              <w:jc w:val="center"/>
              <w:rPr>
                <w:rFonts w:ascii="宋体" w:hAnsi="宋体" w:hint="eastAsia"/>
              </w:rPr>
            </w:pPr>
            <w:r>
              <w:rPr>
                <w:noProof/>
              </w:rPr>
              <w:drawing>
                <wp:inline distT="0" distB="0" distL="0" distR="0">
                  <wp:extent cx="184150" cy="198120"/>
                  <wp:effectExtent l="0" t="0" r="0" b="0"/>
                  <wp:docPr id="54"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t>Horizontal center</w:t>
            </w:r>
            <w:r>
              <w:rPr>
                <w:rFonts w:hint="eastAsia"/>
              </w:rPr>
              <w:t xml:space="preserve">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hint="eastAsia"/>
              </w:rPr>
            </w:pPr>
            <w:r>
              <w:rPr>
                <w:rFonts w:hint="eastAsia"/>
              </w:rPr>
              <w:lastRenderedPageBreak/>
              <w:t>Vertical</w:t>
            </w:r>
            <w:r>
              <w:t xml:space="preserve"> center</w:t>
            </w:r>
          </w:p>
        </w:tc>
        <w:tc>
          <w:tcPr>
            <w:tcW w:w="1134" w:type="dxa"/>
            <w:vAlign w:val="center"/>
          </w:tcPr>
          <w:p w:rsidR="00A02923" w:rsidRDefault="00D84B8C">
            <w:pPr>
              <w:jc w:val="center"/>
              <w:rPr>
                <w:rFonts w:ascii="宋体" w:hAnsi="宋体" w:hint="eastAsia"/>
              </w:rPr>
            </w:pPr>
            <w:r>
              <w:rPr>
                <w:noProof/>
              </w:rPr>
              <w:drawing>
                <wp:inline distT="0" distB="0" distL="0" distR="0">
                  <wp:extent cx="231775" cy="198120"/>
                  <wp:effectExtent l="0" t="0" r="0" b="0"/>
                  <wp:docPr id="55"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Vertical</w:t>
            </w:r>
            <w:r>
              <w:t xml:space="preserve"> center</w:t>
            </w:r>
            <w:r>
              <w:rPr>
                <w:rFonts w:hint="eastAsia"/>
              </w:rPr>
              <w:t xml:space="preserve">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ascii="宋体" w:hAnsi="宋体" w:hint="eastAsia"/>
              </w:rPr>
            </w:pPr>
            <w:r>
              <w:rPr>
                <w:rFonts w:hint="eastAsia"/>
              </w:rPr>
              <w:t>Center</w:t>
            </w:r>
            <w:r>
              <w:t xml:space="preserve"> alignment</w:t>
            </w:r>
          </w:p>
        </w:tc>
        <w:tc>
          <w:tcPr>
            <w:tcW w:w="1134" w:type="dxa"/>
            <w:vAlign w:val="center"/>
          </w:tcPr>
          <w:p w:rsidR="00A02923" w:rsidRDefault="00D84B8C">
            <w:pPr>
              <w:jc w:val="center"/>
              <w:rPr>
                <w:rFonts w:ascii="宋体" w:hAnsi="宋体" w:hint="eastAsia"/>
              </w:rPr>
            </w:pPr>
            <w:r>
              <w:rPr>
                <w:noProof/>
              </w:rPr>
              <w:drawing>
                <wp:inline distT="0" distB="0" distL="0" distR="0">
                  <wp:extent cx="198120" cy="231775"/>
                  <wp:effectExtent l="0" t="0" r="0" b="0"/>
                  <wp:docPr id="56"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4205" w:type="dxa"/>
            <w:vAlign w:val="center"/>
          </w:tcPr>
          <w:p w:rsidR="00A02923" w:rsidRDefault="00A02923">
            <w:pPr>
              <w:jc w:val="center"/>
              <w:rPr>
                <w:rFonts w:hint="eastAsia"/>
              </w:rPr>
            </w:pPr>
            <w:r>
              <w:rPr>
                <w:rFonts w:hint="eastAsia"/>
              </w:rPr>
              <w:t>Center</w:t>
            </w:r>
            <w:r>
              <w:t xml:space="preserve"> </w:t>
            </w:r>
            <w:r>
              <w:rPr>
                <w:rFonts w:hint="eastAsia"/>
              </w:rPr>
              <w:t>align the selected graph</w:t>
            </w:r>
          </w:p>
        </w:tc>
        <w:tc>
          <w:tcPr>
            <w:tcW w:w="992" w:type="dxa"/>
            <w:vMerge/>
            <w:vAlign w:val="center"/>
          </w:tcPr>
          <w:p w:rsidR="00A02923" w:rsidRDefault="00A02923">
            <w:pPr>
              <w:jc w:val="center"/>
              <w:rPr>
                <w:rFonts w:hint="eastAsia"/>
              </w:rPr>
            </w:pPr>
          </w:p>
        </w:tc>
      </w:tr>
      <w:tr w:rsidR="00A02923">
        <w:trPr>
          <w:trHeight w:val="624"/>
        </w:trPr>
        <w:tc>
          <w:tcPr>
            <w:tcW w:w="1701" w:type="dxa"/>
            <w:vAlign w:val="center"/>
          </w:tcPr>
          <w:p w:rsidR="00A02923" w:rsidRDefault="00A02923">
            <w:pPr>
              <w:jc w:val="center"/>
              <w:rPr>
                <w:rFonts w:ascii="宋体" w:hAnsi="宋体" w:hint="eastAsia"/>
              </w:rPr>
            </w:pPr>
            <w:r>
              <w:rPr>
                <w:rFonts w:hint="eastAsia"/>
              </w:rPr>
              <w:t>Divide Layer</w:t>
            </w:r>
          </w:p>
        </w:tc>
        <w:tc>
          <w:tcPr>
            <w:tcW w:w="1134" w:type="dxa"/>
            <w:vAlign w:val="center"/>
          </w:tcPr>
          <w:p w:rsidR="00A02923" w:rsidRDefault="00D84B8C">
            <w:pPr>
              <w:jc w:val="center"/>
              <w:rPr>
                <w:rFonts w:ascii="宋体" w:hAnsi="宋体" w:hint="eastAsia"/>
              </w:rPr>
            </w:pPr>
            <w:r>
              <w:rPr>
                <w:noProof/>
              </w:rPr>
              <w:drawing>
                <wp:inline distT="0" distB="0" distL="0" distR="0">
                  <wp:extent cx="593725" cy="211455"/>
                  <wp:effectExtent l="0" t="0" r="0" b="0"/>
                  <wp:docPr id="57"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25" cy="211455"/>
                          </a:xfrm>
                          <a:prstGeom prst="rect">
                            <a:avLst/>
                          </a:prstGeom>
                          <a:noFill/>
                          <a:ln>
                            <a:noFill/>
                          </a:ln>
                        </pic:spPr>
                      </pic:pic>
                    </a:graphicData>
                  </a:graphic>
                </wp:inline>
              </w:drawing>
            </w:r>
          </w:p>
        </w:tc>
        <w:tc>
          <w:tcPr>
            <w:tcW w:w="4205" w:type="dxa"/>
            <w:vAlign w:val="center"/>
          </w:tcPr>
          <w:p w:rsidR="00A02923" w:rsidRDefault="00A02923">
            <w:pPr>
              <w:jc w:val="center"/>
              <w:rPr>
                <w:rFonts w:ascii="宋体" w:hAnsi="宋体" w:hint="eastAsia"/>
              </w:rPr>
            </w:pPr>
            <w:r>
              <w:rPr>
                <w:rFonts w:hint="eastAsia"/>
              </w:rPr>
              <w:t>Divide the graph to many layers as wants</w:t>
            </w:r>
          </w:p>
        </w:tc>
        <w:tc>
          <w:tcPr>
            <w:tcW w:w="992" w:type="dxa"/>
            <w:vAlign w:val="center"/>
          </w:tcPr>
          <w:p w:rsidR="00A02923" w:rsidRDefault="00A02923">
            <w:pPr>
              <w:jc w:val="center"/>
              <w:rPr>
                <w:rFonts w:hint="eastAsia"/>
              </w:rPr>
            </w:pPr>
            <w:r>
              <w:rPr>
                <w:rFonts w:hint="eastAsia"/>
              </w:rPr>
              <w:t>2.2.29</w:t>
            </w:r>
          </w:p>
        </w:tc>
      </w:tr>
    </w:tbl>
    <w:p w:rsidR="00A02923" w:rsidRDefault="00A02923">
      <w:pPr>
        <w:rPr>
          <w:rFonts w:ascii="宋体" w:hAnsi="宋体"/>
          <w:b/>
        </w:rPr>
      </w:pPr>
    </w:p>
    <w:p w:rsidR="00A02923" w:rsidRDefault="00A02923">
      <w:pPr>
        <w:numPr>
          <w:ilvl w:val="2"/>
          <w:numId w:val="2"/>
        </w:numPr>
        <w:rPr>
          <w:b/>
        </w:rPr>
      </w:pPr>
      <w:r>
        <w:rPr>
          <w:rFonts w:ascii="宋体" w:hAnsi="宋体"/>
          <w:b/>
        </w:rPr>
        <w:br w:type="page"/>
      </w:r>
      <w:r>
        <w:rPr>
          <w:b/>
        </w:rPr>
        <w:lastRenderedPageBreak/>
        <w:t>New</w:t>
      </w:r>
      <w:r w:rsidR="00D84B8C">
        <w:rPr>
          <w:noProof/>
        </w:rPr>
        <w:drawing>
          <wp:inline distT="0" distB="0" distL="0" distR="0">
            <wp:extent cx="149860" cy="191135"/>
            <wp:effectExtent l="0" t="0" r="0" b="0"/>
            <wp:docPr id="58"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p w:rsidR="00A02923" w:rsidRDefault="00A02923">
      <w:pPr>
        <w:ind w:left="420"/>
      </w:pPr>
      <w:r>
        <w:t>Create a new processing file. The shortcut key is Ctrl+N.</w:t>
      </w:r>
    </w:p>
    <w:p w:rsidR="00A02923" w:rsidRDefault="00A02923">
      <w:pPr>
        <w:ind w:left="420"/>
      </w:pPr>
      <w:r>
        <w:rPr>
          <w:rFonts w:hint="eastAsia"/>
        </w:rPr>
        <w:t>Click on the icon to create a new file.</w:t>
      </w:r>
    </w:p>
    <w:p w:rsidR="00A02923" w:rsidRDefault="00A02923">
      <w:pPr>
        <w:numPr>
          <w:ilvl w:val="2"/>
          <w:numId w:val="2"/>
        </w:numPr>
        <w:rPr>
          <w:b/>
        </w:rPr>
      </w:pPr>
      <w:r>
        <w:rPr>
          <w:b/>
        </w:rPr>
        <w:t>Save and Open</w:t>
      </w:r>
      <w:r w:rsidR="00D84B8C">
        <w:rPr>
          <w:rFonts w:ascii="宋体" w:hAnsi="宋体" w:hint="eastAsia"/>
          <w:noProof/>
        </w:rPr>
        <w:drawing>
          <wp:inline distT="0" distB="0" distL="0" distR="0">
            <wp:extent cx="198120" cy="191135"/>
            <wp:effectExtent l="0" t="0" r="0" b="0"/>
            <wp:docPr id="59"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r w:rsidR="00D84B8C">
        <w:rPr>
          <w:noProof/>
        </w:rPr>
        <w:drawing>
          <wp:inline distT="0" distB="0" distL="0" distR="0">
            <wp:extent cx="191135" cy="198120"/>
            <wp:effectExtent l="0" t="0" r="0" b="0"/>
            <wp:docPr id="60"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8120"/>
                    </a:xfrm>
                    <a:prstGeom prst="rect">
                      <a:avLst/>
                    </a:prstGeom>
                    <a:noFill/>
                    <a:ln>
                      <a:noFill/>
                    </a:ln>
                  </pic:spPr>
                </pic:pic>
              </a:graphicData>
            </a:graphic>
          </wp:inline>
        </w:drawing>
      </w:r>
    </w:p>
    <w:p w:rsidR="00A02923" w:rsidRDefault="00A02923">
      <w:pPr>
        <w:ind w:left="420"/>
        <w:rPr>
          <w:rFonts w:ascii="宋体" w:hAnsi="宋体" w:hint="eastAsia"/>
        </w:rPr>
      </w:pPr>
      <w:r>
        <w:rPr>
          <w:rFonts w:hint="eastAsia"/>
        </w:rPr>
        <w:t xml:space="preserve">Open: </w:t>
      </w:r>
      <w:r>
        <w:t xml:space="preserve">import </w:t>
      </w:r>
      <w:r>
        <w:rPr>
          <w:rFonts w:hint="eastAsia"/>
        </w:rPr>
        <w:t xml:space="preserve">a </w:t>
      </w:r>
      <w:r>
        <w:t>processing file (*.</w:t>
      </w:r>
      <w:r>
        <w:rPr>
          <w:rFonts w:hint="eastAsia"/>
        </w:rPr>
        <w:t>lcp</w:t>
      </w:r>
      <w:r>
        <w:t>)</w:t>
      </w:r>
      <w:r>
        <w:rPr>
          <w:rFonts w:ascii="宋体" w:hAnsi="宋体" w:hint="eastAsia"/>
        </w:rPr>
        <w:t>.</w:t>
      </w:r>
    </w:p>
    <w:p w:rsidR="00A02923" w:rsidRDefault="00D84B8C">
      <w:pPr>
        <w:ind w:left="420"/>
        <w:rPr>
          <w:rFonts w:ascii="宋体" w:hAnsi="宋体" w:hint="eastAsia"/>
        </w:rPr>
      </w:pPr>
      <w:r>
        <w:rPr>
          <w:noProof/>
        </w:rPr>
        <w:drawing>
          <wp:inline distT="0" distB="0" distL="0" distR="0">
            <wp:extent cx="3596005" cy="2859405"/>
            <wp:effectExtent l="0" t="0" r="0" b="0"/>
            <wp:docPr id="61"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6005" cy="2859405"/>
                    </a:xfrm>
                    <a:prstGeom prst="rect">
                      <a:avLst/>
                    </a:prstGeom>
                    <a:noFill/>
                    <a:ln>
                      <a:noFill/>
                    </a:ln>
                    <a:effectLst/>
                  </pic:spPr>
                </pic:pic>
              </a:graphicData>
            </a:graphic>
          </wp:inline>
        </w:drawing>
      </w:r>
    </w:p>
    <w:p w:rsidR="00A02923" w:rsidRDefault="00A02923">
      <w:pPr>
        <w:ind w:firstLineChars="200" w:firstLine="420"/>
      </w:pPr>
      <w:r>
        <w:t xml:space="preserve">Select the file in “Search range” and click “Open” to </w:t>
      </w:r>
      <w:r>
        <w:rPr>
          <w:rFonts w:hint="eastAsia"/>
        </w:rPr>
        <w:t>import the saved processing file.</w:t>
      </w:r>
    </w:p>
    <w:p w:rsidR="00A02923" w:rsidRDefault="00A02923">
      <w:pPr>
        <w:ind w:firstLineChars="200" w:firstLine="420"/>
      </w:pPr>
      <w:r>
        <w:t xml:space="preserve">The processing </w:t>
      </w:r>
      <w:r>
        <w:rPr>
          <w:rFonts w:hint="eastAsia"/>
        </w:rPr>
        <w:t>file</w:t>
      </w:r>
      <w:r>
        <w:t xml:space="preserve"> </w:t>
      </w:r>
      <w:r>
        <w:rPr>
          <w:rFonts w:hint="eastAsia"/>
        </w:rPr>
        <w:t>has processing parameters and can be processed without setting processing parameters.</w:t>
      </w:r>
    </w:p>
    <w:p w:rsidR="00A02923" w:rsidRDefault="00A02923">
      <w:pPr>
        <w:ind w:left="420"/>
      </w:pPr>
      <w:r>
        <w:t>Save: save the current editing graph as a processing file</w:t>
      </w:r>
      <w:r>
        <w:rPr>
          <w:rFonts w:hint="eastAsia"/>
        </w:rPr>
        <w:t xml:space="preserve"> (</w:t>
      </w:r>
      <w:r>
        <w:t>*.</w:t>
      </w:r>
      <w:r>
        <w:rPr>
          <w:rFonts w:hint="eastAsia"/>
        </w:rPr>
        <w:t>lcp)</w:t>
      </w:r>
      <w:r>
        <w:t>.</w:t>
      </w:r>
    </w:p>
    <w:p w:rsidR="00A02923" w:rsidRDefault="00D84B8C">
      <w:pPr>
        <w:ind w:left="420"/>
        <w:rPr>
          <w:rFonts w:ascii="宋体" w:hAnsi="宋体" w:hint="eastAsia"/>
        </w:rPr>
      </w:pPr>
      <w:r>
        <w:rPr>
          <w:noProof/>
        </w:rPr>
        <w:drawing>
          <wp:inline distT="0" distB="0" distL="0" distR="0">
            <wp:extent cx="4660900" cy="3596005"/>
            <wp:effectExtent l="0" t="0" r="0" b="0"/>
            <wp:docPr id="62"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0900" cy="3596005"/>
                    </a:xfrm>
                    <a:prstGeom prst="rect">
                      <a:avLst/>
                    </a:prstGeom>
                    <a:noFill/>
                    <a:ln>
                      <a:noFill/>
                    </a:ln>
                    <a:effectLst/>
                  </pic:spPr>
                </pic:pic>
              </a:graphicData>
            </a:graphic>
          </wp:inline>
        </w:drawing>
      </w:r>
    </w:p>
    <w:p w:rsidR="00A02923" w:rsidRDefault="00A02923">
      <w:pPr>
        <w:ind w:firstLineChars="200" w:firstLine="420"/>
      </w:pPr>
      <w:r>
        <w:lastRenderedPageBreak/>
        <w:t xml:space="preserve">Input file name in “File name”, and click “Save” to save the </w:t>
      </w:r>
      <w:r>
        <w:rPr>
          <w:rFonts w:hint="eastAsia"/>
        </w:rPr>
        <w:t xml:space="preserve">graph data and </w:t>
      </w:r>
      <w:r>
        <w:t>processing</w:t>
      </w:r>
      <w:r>
        <w:rPr>
          <w:rFonts w:hint="eastAsia"/>
        </w:rPr>
        <w:t xml:space="preserve"> data as a </w:t>
      </w:r>
      <w:r>
        <w:t>processing file (*.</w:t>
      </w:r>
      <w:r>
        <w:rPr>
          <w:rFonts w:hint="eastAsia"/>
        </w:rPr>
        <w:t>lcp</w:t>
      </w:r>
      <w:r>
        <w:t>)</w:t>
      </w:r>
      <w:r>
        <w:rPr>
          <w:rFonts w:ascii="宋体" w:hAnsi="宋体" w:hint="eastAsia"/>
        </w:rPr>
        <w:t>.</w:t>
      </w:r>
    </w:p>
    <w:p w:rsidR="00A02923" w:rsidRDefault="00A02923">
      <w:pPr>
        <w:numPr>
          <w:ilvl w:val="2"/>
          <w:numId w:val="2"/>
        </w:numPr>
        <w:rPr>
          <w:b/>
        </w:rPr>
      </w:pPr>
      <w:r>
        <w:rPr>
          <w:rFonts w:ascii="宋体" w:hAnsi="宋体"/>
          <w:b/>
        </w:rPr>
        <w:br w:type="page"/>
      </w:r>
      <w:r>
        <w:rPr>
          <w:b/>
        </w:rPr>
        <w:lastRenderedPageBreak/>
        <w:t>Import</w:t>
      </w:r>
      <w:r w:rsidR="00D84B8C">
        <w:rPr>
          <w:noProof/>
        </w:rPr>
        <w:drawing>
          <wp:inline distT="0" distB="0" distL="0" distR="0">
            <wp:extent cx="198120" cy="245745"/>
            <wp:effectExtent l="0" t="0" r="0" b="0"/>
            <wp:docPr id="63"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245745"/>
                    </a:xfrm>
                    <a:prstGeom prst="rect">
                      <a:avLst/>
                    </a:prstGeom>
                    <a:noFill/>
                    <a:ln>
                      <a:noFill/>
                    </a:ln>
                  </pic:spPr>
                </pic:pic>
              </a:graphicData>
            </a:graphic>
          </wp:inline>
        </w:drawing>
      </w:r>
    </w:p>
    <w:p w:rsidR="00A02923" w:rsidRDefault="00D84B8C">
      <w:pPr>
        <w:ind w:left="420"/>
        <w:rPr>
          <w:rFonts w:ascii="宋体" w:hAnsi="宋体" w:hint="eastAsia"/>
        </w:rPr>
      </w:pPr>
      <w:r>
        <w:rPr>
          <w:noProof/>
        </w:rPr>
        <w:drawing>
          <wp:inline distT="0" distB="0" distL="0" distR="0">
            <wp:extent cx="3930650" cy="3187065"/>
            <wp:effectExtent l="0" t="0" r="0" b="0"/>
            <wp:docPr id="64"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0650" cy="3187065"/>
                    </a:xfrm>
                    <a:prstGeom prst="rect">
                      <a:avLst/>
                    </a:prstGeom>
                    <a:noFill/>
                    <a:ln>
                      <a:noFill/>
                    </a:ln>
                    <a:effectLst/>
                  </pic:spPr>
                </pic:pic>
              </a:graphicData>
            </a:graphic>
          </wp:inline>
        </w:drawing>
      </w:r>
    </w:p>
    <w:p w:rsidR="00A02923" w:rsidRDefault="00A02923">
      <w:pPr>
        <w:ind w:left="420"/>
        <w:rPr>
          <w:rFonts w:ascii="宋体" w:hAnsi="宋体" w:hint="eastAsia"/>
        </w:rPr>
      </w:pPr>
    </w:p>
    <w:p w:rsidR="00A02923" w:rsidRDefault="00A02923">
      <w:pPr>
        <w:ind w:firstLine="420"/>
        <w:rPr>
          <w:rFonts w:hint="eastAsia"/>
        </w:rPr>
      </w:pPr>
      <w:r>
        <w:rPr>
          <w:rFonts w:hint="eastAsia"/>
        </w:rPr>
        <w:t xml:space="preserve">The </w:t>
      </w:r>
      <w:r>
        <w:t xml:space="preserve">software support </w:t>
      </w:r>
      <w:r>
        <w:rPr>
          <w:rFonts w:hint="eastAsia"/>
        </w:rPr>
        <w:t xml:space="preserve">many </w:t>
      </w:r>
      <w:r>
        <w:t>file format</w:t>
      </w:r>
      <w:r>
        <w:rPr>
          <w:rFonts w:hint="eastAsia"/>
        </w:rPr>
        <w:t>s</w:t>
      </w:r>
      <w:r>
        <w:t>, such as *.PLT</w:t>
      </w:r>
      <w:r>
        <w:t>、</w:t>
      </w:r>
      <w:r>
        <w:t>*.AI</w:t>
      </w:r>
      <w:r>
        <w:t>、</w:t>
      </w:r>
      <w:r>
        <w:t>*.DXF</w:t>
      </w:r>
      <w:r>
        <w:t>、</w:t>
      </w:r>
      <w:r>
        <w:t>*.DST</w:t>
      </w:r>
      <w:r>
        <w:t>、</w:t>
      </w:r>
      <w:r>
        <w:t>*.BMP</w:t>
      </w:r>
      <w:r>
        <w:t>、</w:t>
      </w:r>
      <w:r>
        <w:t xml:space="preserve"> etc.</w:t>
      </w:r>
    </w:p>
    <w:p w:rsidR="00A02923" w:rsidRDefault="00A02923">
      <w:pPr>
        <w:ind w:firstLine="420"/>
        <w:rPr>
          <w:rFonts w:hint="eastAsia"/>
        </w:rPr>
      </w:pPr>
      <w:r>
        <w:rPr>
          <w:rFonts w:hint="eastAsia"/>
        </w:rPr>
        <w:t>The same data can be imported many times. Different data can be imported by importing many times.</w:t>
      </w:r>
    </w:p>
    <w:p w:rsidR="00A02923" w:rsidRDefault="00A02923">
      <w:pPr>
        <w:numPr>
          <w:ilvl w:val="2"/>
          <w:numId w:val="2"/>
        </w:numPr>
        <w:rPr>
          <w:rFonts w:ascii="宋体" w:hAnsi="宋体" w:hint="eastAsia"/>
          <w:b/>
        </w:rPr>
      </w:pPr>
      <w:r>
        <w:rPr>
          <w:b/>
        </w:rPr>
        <w:t>Select</w:t>
      </w:r>
      <w:r>
        <w:rPr>
          <w:rFonts w:ascii="宋体" w:hAnsi="宋体" w:hint="eastAsia"/>
          <w:bCs/>
        </w:rPr>
        <w:t xml:space="preserve"> </w:t>
      </w:r>
      <w:r w:rsidR="00D84B8C">
        <w:rPr>
          <w:noProof/>
        </w:rPr>
        <w:drawing>
          <wp:inline distT="0" distB="0" distL="0" distR="0">
            <wp:extent cx="191135" cy="211455"/>
            <wp:effectExtent l="0" t="0" r="0" b="0"/>
            <wp:docPr id="65"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p w:rsidR="00A02923" w:rsidRDefault="00A02923">
      <w:pPr>
        <w:ind w:left="420"/>
        <w:rPr>
          <w:rFonts w:hint="eastAsia"/>
        </w:rPr>
      </w:pPr>
      <w:r>
        <w:t>The short key is Shift+J.</w:t>
      </w:r>
    </w:p>
    <w:p w:rsidR="00A02923" w:rsidRDefault="00A02923">
      <w:pPr>
        <w:ind w:left="420"/>
        <w:rPr>
          <w:rFonts w:hint="eastAsia"/>
        </w:rPr>
      </w:pPr>
      <w:r>
        <w:rPr>
          <w:rFonts w:hint="eastAsia"/>
        </w:rPr>
        <w:t xml:space="preserve">It is default status. Press the Esc key will return to this status. </w:t>
      </w:r>
    </w:p>
    <w:p w:rsidR="00A02923" w:rsidRDefault="00A02923">
      <w:pPr>
        <w:ind w:left="420"/>
      </w:pPr>
      <w:r>
        <w:rPr>
          <w:rFonts w:hint="eastAsia"/>
        </w:rPr>
        <w:t>When it is on other status (such as drawing), click the icon will return to default status.</w:t>
      </w:r>
    </w:p>
    <w:p w:rsidR="00A02923" w:rsidRDefault="00A02923">
      <w:pPr>
        <w:numPr>
          <w:ilvl w:val="2"/>
          <w:numId w:val="2"/>
        </w:numPr>
        <w:rPr>
          <w:b/>
        </w:rPr>
      </w:pPr>
      <w:r>
        <w:rPr>
          <w:b/>
        </w:rPr>
        <w:t>Pan</w:t>
      </w:r>
      <w:r w:rsidR="00D84B8C">
        <w:rPr>
          <w:noProof/>
        </w:rPr>
        <w:drawing>
          <wp:inline distT="0" distB="0" distL="0" distR="0">
            <wp:extent cx="184150" cy="218440"/>
            <wp:effectExtent l="0" t="0" r="0" b="0"/>
            <wp:docPr id="66"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rsidR="00A02923" w:rsidRDefault="00A02923">
      <w:pPr>
        <w:ind w:firstLineChars="200" w:firstLine="420"/>
      </w:pPr>
      <w:r>
        <w:t>Click this button, and press along the left key of mouse, drag the mouse to move the drawing area.</w:t>
      </w:r>
    </w:p>
    <w:p w:rsidR="00A02923" w:rsidRDefault="00A02923">
      <w:pPr>
        <w:numPr>
          <w:ilvl w:val="2"/>
          <w:numId w:val="2"/>
        </w:numPr>
        <w:rPr>
          <w:rFonts w:ascii="宋体" w:hAnsi="宋体" w:hint="eastAsia"/>
          <w:b/>
        </w:rPr>
      </w:pPr>
      <w:r>
        <w:rPr>
          <w:b/>
        </w:rPr>
        <w:t>Worktable Range and Data Range</w:t>
      </w:r>
      <w:r>
        <w:rPr>
          <w:rFonts w:ascii="宋体" w:hAnsi="宋体" w:hint="eastAsia"/>
          <w:b/>
        </w:rPr>
        <w:t xml:space="preserve"> </w:t>
      </w:r>
      <w:r w:rsidR="00D84B8C">
        <w:rPr>
          <w:noProof/>
        </w:rPr>
        <w:drawing>
          <wp:inline distT="0" distB="0" distL="0" distR="0">
            <wp:extent cx="191135" cy="218440"/>
            <wp:effectExtent l="0" t="0" r="0" b="0"/>
            <wp:docPr id="67"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D84B8C">
        <w:rPr>
          <w:noProof/>
        </w:rPr>
        <w:drawing>
          <wp:inline distT="0" distB="0" distL="0" distR="0">
            <wp:extent cx="191135" cy="211455"/>
            <wp:effectExtent l="0" t="0" r="0" b="0"/>
            <wp:docPr id="68"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p>
    <w:p w:rsidR="00A02923" w:rsidRDefault="00A02923">
      <w:pPr>
        <w:ind w:left="420"/>
        <w:rPr>
          <w:rFonts w:ascii="宋体" w:hAnsi="宋体" w:hint="eastAsia"/>
        </w:rPr>
      </w:pPr>
      <w:r>
        <w:rPr>
          <w:rFonts w:hint="eastAsia"/>
        </w:rPr>
        <w:t>Short key is Shift+F4 and F4.</w:t>
      </w:r>
    </w:p>
    <w:p w:rsidR="00A02923" w:rsidRDefault="00A02923">
      <w:pPr>
        <w:ind w:left="420"/>
        <w:rPr>
          <w:rFonts w:ascii="宋体" w:hAnsi="宋体" w:hint="eastAsia"/>
        </w:rPr>
      </w:pPr>
      <w:r>
        <w:t>Worktable Range</w:t>
      </w:r>
      <w:r>
        <w:rPr>
          <w:rFonts w:hint="eastAsia"/>
        </w:rPr>
        <w:t xml:space="preserve">: </w:t>
      </w:r>
      <w:r>
        <w:t>click</w:t>
      </w:r>
      <w:r>
        <w:rPr>
          <w:rFonts w:hint="eastAsia"/>
        </w:rPr>
        <w:t xml:space="preserve"> the button </w:t>
      </w:r>
      <w:r>
        <w:t>to display the full working size/coordinate system.</w:t>
      </w:r>
    </w:p>
    <w:p w:rsidR="00A02923" w:rsidRDefault="00A02923">
      <w:pPr>
        <w:ind w:firstLineChars="200" w:firstLine="420"/>
        <w:rPr>
          <w:rFonts w:ascii="宋体" w:hAnsi="宋体" w:hint="eastAsia"/>
        </w:rPr>
      </w:pPr>
      <w:r>
        <w:t>Data Range</w:t>
      </w:r>
      <w:r>
        <w:rPr>
          <w:rFonts w:hint="eastAsia"/>
        </w:rPr>
        <w:t xml:space="preserve">: </w:t>
      </w:r>
      <w:r>
        <w:t>click</w:t>
      </w:r>
      <w:r>
        <w:rPr>
          <w:rFonts w:hint="eastAsia"/>
        </w:rPr>
        <w:t xml:space="preserve"> the button </w:t>
      </w:r>
      <w:r>
        <w:t>to</w:t>
      </w:r>
      <w:r>
        <w:rPr>
          <w:rFonts w:hint="eastAsia"/>
        </w:rPr>
        <w:t xml:space="preserve"> </w:t>
      </w:r>
      <w:r>
        <w:t xml:space="preserve">display the full range of </w:t>
      </w:r>
      <w:r>
        <w:rPr>
          <w:rFonts w:hint="eastAsia"/>
        </w:rPr>
        <w:t>the</w:t>
      </w:r>
      <w:r>
        <w:t xml:space="preserve"> data</w:t>
      </w:r>
      <w:r>
        <w:rPr>
          <w:rFonts w:hint="eastAsia"/>
        </w:rPr>
        <w:t>/selected data</w:t>
      </w:r>
      <w:r>
        <w:t>.</w:t>
      </w:r>
    </w:p>
    <w:p w:rsidR="00A02923" w:rsidRDefault="00A02923">
      <w:pPr>
        <w:numPr>
          <w:ilvl w:val="2"/>
          <w:numId w:val="2"/>
        </w:numPr>
        <w:rPr>
          <w:rFonts w:ascii="宋体" w:hAnsi="宋体" w:hint="eastAsia"/>
          <w:b/>
        </w:rPr>
      </w:pPr>
      <w:r>
        <w:rPr>
          <w:b/>
        </w:rPr>
        <w:t>Undo</w:t>
      </w:r>
      <w:r>
        <w:rPr>
          <w:rFonts w:ascii="宋体" w:hAnsi="宋体" w:hint="eastAsia"/>
          <w:b/>
        </w:rPr>
        <w:t xml:space="preserve"> and </w:t>
      </w:r>
      <w:r>
        <w:rPr>
          <w:b/>
        </w:rPr>
        <w:t>Recovery</w:t>
      </w:r>
      <w:r>
        <w:rPr>
          <w:rFonts w:ascii="宋体" w:hAnsi="宋体" w:hint="eastAsia"/>
        </w:rPr>
        <w:t xml:space="preserve"> </w:t>
      </w:r>
      <w:r w:rsidR="00D84B8C">
        <w:rPr>
          <w:noProof/>
        </w:rPr>
        <w:drawing>
          <wp:inline distT="0" distB="0" distL="0" distR="0">
            <wp:extent cx="218440" cy="211455"/>
            <wp:effectExtent l="0" t="0" r="0" b="0"/>
            <wp:docPr id="69"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D84B8C">
        <w:rPr>
          <w:noProof/>
        </w:rPr>
        <w:drawing>
          <wp:inline distT="0" distB="0" distL="0" distR="0">
            <wp:extent cx="211455" cy="191135"/>
            <wp:effectExtent l="0" t="0" r="0" b="0"/>
            <wp:docPr id="70"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A02923" w:rsidRDefault="00A02923">
      <w:pPr>
        <w:ind w:firstLineChars="200" w:firstLine="420"/>
      </w:pPr>
      <w:r>
        <w:t>Short key is Ctrl+Z and Ctrl+U.</w:t>
      </w:r>
    </w:p>
    <w:p w:rsidR="00A02923" w:rsidRDefault="00A02923">
      <w:pPr>
        <w:ind w:firstLineChars="200" w:firstLine="420"/>
        <w:rPr>
          <w:rFonts w:ascii="宋体" w:hAnsi="宋体" w:hint="eastAsia"/>
        </w:rPr>
      </w:pPr>
      <w:r>
        <w:t>Undo</w:t>
      </w:r>
      <w:r>
        <w:rPr>
          <w:rFonts w:hint="eastAsia"/>
        </w:rPr>
        <w:t xml:space="preserve">: </w:t>
      </w:r>
      <w:r>
        <w:t>return to the statue before last edit.</w:t>
      </w:r>
      <w:r>
        <w:rPr>
          <w:rFonts w:ascii="宋体" w:hAnsi="宋体" w:hint="eastAsia"/>
        </w:rPr>
        <w:t xml:space="preserve"> </w:t>
      </w:r>
    </w:p>
    <w:p w:rsidR="00A02923" w:rsidRDefault="00A02923">
      <w:pPr>
        <w:ind w:firstLineChars="200" w:firstLine="420"/>
        <w:rPr>
          <w:rFonts w:ascii="宋体" w:hAnsi="宋体" w:hint="eastAsia"/>
        </w:rPr>
      </w:pPr>
      <w:r>
        <w:t>Recovery</w:t>
      </w:r>
      <w:r>
        <w:rPr>
          <w:rFonts w:hint="eastAsia"/>
        </w:rPr>
        <w:t xml:space="preserve">: </w:t>
      </w:r>
      <w:r>
        <w:t>recover to the statue before undo.</w:t>
      </w:r>
    </w:p>
    <w:p w:rsidR="00A02923" w:rsidRDefault="00A02923">
      <w:pPr>
        <w:numPr>
          <w:ilvl w:val="2"/>
          <w:numId w:val="2"/>
        </w:numPr>
        <w:rPr>
          <w:rFonts w:ascii="宋体" w:hAnsi="宋体" w:hint="eastAsia"/>
          <w:b/>
        </w:rPr>
      </w:pPr>
      <w:r>
        <w:rPr>
          <w:rFonts w:hint="eastAsia"/>
          <w:b/>
        </w:rPr>
        <w:t>Group and Ungroup</w:t>
      </w:r>
      <w:r>
        <w:rPr>
          <w:rFonts w:ascii="宋体" w:hAnsi="宋体" w:hint="eastAsia"/>
        </w:rPr>
        <w:t xml:space="preserve"> </w:t>
      </w:r>
      <w:r w:rsidR="00D84B8C">
        <w:rPr>
          <w:noProof/>
        </w:rPr>
        <w:drawing>
          <wp:inline distT="0" distB="0" distL="0" distR="0">
            <wp:extent cx="198120" cy="231775"/>
            <wp:effectExtent l="0" t="0" r="0" b="0"/>
            <wp:docPr id="71"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84B8C">
        <w:rPr>
          <w:noProof/>
        </w:rPr>
        <w:drawing>
          <wp:inline distT="0" distB="0" distL="0" distR="0">
            <wp:extent cx="211455" cy="198120"/>
            <wp:effectExtent l="0" t="0" r="0" b="0"/>
            <wp:docPr id="72"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p>
    <w:p w:rsidR="00A02923" w:rsidRDefault="00A02923">
      <w:pPr>
        <w:ind w:firstLineChars="200" w:firstLine="420"/>
        <w:rPr>
          <w:rFonts w:ascii="宋体" w:hAnsi="宋体" w:hint="eastAsia"/>
        </w:rPr>
      </w:pPr>
      <w:r>
        <w:rPr>
          <w:rFonts w:hint="eastAsia"/>
        </w:rPr>
        <w:lastRenderedPageBreak/>
        <w:t>Group: s</w:t>
      </w:r>
      <w:r>
        <w:t xml:space="preserve">elect the </w:t>
      </w:r>
      <w:r>
        <w:rPr>
          <w:rFonts w:hint="eastAsia"/>
        </w:rPr>
        <w:t>graph</w:t>
      </w:r>
      <w:r>
        <w:t xml:space="preserve"> </w:t>
      </w:r>
      <w:r>
        <w:rPr>
          <w:rFonts w:hint="eastAsia"/>
        </w:rPr>
        <w:t xml:space="preserve">entities </w:t>
      </w:r>
      <w:r>
        <w:t xml:space="preserve">need to be grouped, click the </w:t>
      </w:r>
      <w:r>
        <w:rPr>
          <w:rFonts w:hint="eastAsia"/>
        </w:rPr>
        <w:t>g</w:t>
      </w:r>
      <w:r>
        <w:t>roup button</w:t>
      </w:r>
      <w:r w:rsidR="00D84B8C">
        <w:rPr>
          <w:noProof/>
        </w:rPr>
        <w:drawing>
          <wp:inline distT="0" distB="0" distL="0" distR="0">
            <wp:extent cx="198120" cy="231775"/>
            <wp:effectExtent l="0" t="0" r="0" b="0"/>
            <wp:docPr id="73"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t xml:space="preserve">, </w:t>
      </w:r>
      <w:r>
        <w:rPr>
          <w:rFonts w:hint="eastAsia"/>
        </w:rPr>
        <w:t xml:space="preserve">and </w:t>
      </w:r>
      <w:r>
        <w:t xml:space="preserve">the </w:t>
      </w:r>
      <w:r>
        <w:rPr>
          <w:rFonts w:hint="eastAsia"/>
        </w:rPr>
        <w:t>graph</w:t>
      </w:r>
      <w:r>
        <w:t xml:space="preserve"> </w:t>
      </w:r>
      <w:r>
        <w:rPr>
          <w:rFonts w:hint="eastAsia"/>
        </w:rPr>
        <w:t xml:space="preserve">entities </w:t>
      </w:r>
      <w:r>
        <w:t>will be grouped.</w:t>
      </w:r>
    </w:p>
    <w:p w:rsidR="00A02923" w:rsidRDefault="00A02923">
      <w:pPr>
        <w:ind w:left="420"/>
        <w:rPr>
          <w:rFonts w:ascii="宋体" w:hAnsi="宋体" w:hint="eastAsia"/>
        </w:rPr>
      </w:pPr>
      <w:r>
        <w:rPr>
          <w:rFonts w:hint="eastAsia"/>
        </w:rPr>
        <w:t>Ungroup: s</w:t>
      </w:r>
      <w:r>
        <w:t xml:space="preserve">elect the grouped </w:t>
      </w:r>
      <w:r>
        <w:rPr>
          <w:rFonts w:hint="eastAsia"/>
        </w:rPr>
        <w:t>graph</w:t>
      </w:r>
      <w:r>
        <w:t xml:space="preserve">, and then click the </w:t>
      </w:r>
      <w:r>
        <w:rPr>
          <w:rFonts w:hint="eastAsia"/>
        </w:rPr>
        <w:t>u</w:t>
      </w:r>
      <w:r>
        <w:t>ngroup button</w:t>
      </w:r>
      <w:r w:rsidR="00D84B8C">
        <w:rPr>
          <w:noProof/>
        </w:rPr>
        <w:drawing>
          <wp:inline distT="0" distB="0" distL="0" distR="0">
            <wp:extent cx="211455" cy="198120"/>
            <wp:effectExtent l="0" t="0" r="0" b="0"/>
            <wp:docPr id="74"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r>
        <w:t xml:space="preserve">, </w:t>
      </w:r>
      <w:r>
        <w:rPr>
          <w:rFonts w:hint="eastAsia"/>
        </w:rPr>
        <w:t xml:space="preserve">and </w:t>
      </w:r>
      <w:r>
        <w:t xml:space="preserve">the </w:t>
      </w:r>
      <w:r>
        <w:rPr>
          <w:rFonts w:hint="eastAsia"/>
        </w:rPr>
        <w:t>graph</w:t>
      </w:r>
      <w:r>
        <w:t xml:space="preserve"> will be disassembled to several </w:t>
      </w:r>
      <w:r>
        <w:rPr>
          <w:rFonts w:hint="eastAsia"/>
        </w:rPr>
        <w:t>graph entities</w:t>
      </w:r>
      <w:r>
        <w:t>.</w:t>
      </w:r>
    </w:p>
    <w:p w:rsidR="00A02923" w:rsidRDefault="00A02923">
      <w:pPr>
        <w:numPr>
          <w:ilvl w:val="2"/>
          <w:numId w:val="2"/>
        </w:numPr>
        <w:rPr>
          <w:rFonts w:ascii="宋体" w:hAnsi="宋体" w:hint="eastAsia"/>
          <w:b/>
        </w:rPr>
      </w:pPr>
      <w:r>
        <w:rPr>
          <w:rFonts w:hint="eastAsia"/>
          <w:b/>
        </w:rPr>
        <w:t>Set Start Point</w:t>
      </w:r>
      <w:r>
        <w:rPr>
          <w:rFonts w:ascii="宋体" w:hAnsi="宋体" w:hint="eastAsia"/>
        </w:rPr>
        <w:t xml:space="preserve"> </w:t>
      </w:r>
      <w:r w:rsidR="00D84B8C">
        <w:rPr>
          <w:noProof/>
        </w:rPr>
        <w:drawing>
          <wp:inline distT="0" distB="0" distL="0" distR="0">
            <wp:extent cx="198120" cy="231775"/>
            <wp:effectExtent l="0" t="0" r="0" b="0"/>
            <wp:docPr id="75"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rsidR="00A02923" w:rsidRDefault="00A02923">
      <w:pPr>
        <w:ind w:firstLineChars="200" w:firstLine="420"/>
        <w:rPr>
          <w:rFonts w:hint="eastAsia"/>
        </w:rPr>
      </w:pPr>
      <w:r>
        <w:t xml:space="preserve">The system will automatically define the </w:t>
      </w:r>
      <w:r>
        <w:rPr>
          <w:rFonts w:hint="eastAsia"/>
        </w:rPr>
        <w:t>start</w:t>
      </w:r>
      <w:r>
        <w:t xml:space="preserve"> point (usually the crossed point of two lines) and the direction of cut</w:t>
      </w:r>
      <w:r>
        <w:rPr>
          <w:rFonts w:hint="eastAsia"/>
        </w:rPr>
        <w:t>ting process</w:t>
      </w:r>
      <w:r>
        <w:t xml:space="preserve">. </w:t>
      </w:r>
      <w:r>
        <w:rPr>
          <w:rFonts w:hint="eastAsia"/>
        </w:rPr>
        <w:t>S</w:t>
      </w:r>
      <w:r>
        <w:t xml:space="preserve">elect the </w:t>
      </w:r>
      <w:r>
        <w:rPr>
          <w:rFonts w:hint="eastAsia"/>
        </w:rPr>
        <w:t>vector graph</w:t>
      </w:r>
      <w:r>
        <w:t>, click th</w:t>
      </w:r>
      <w:r>
        <w:rPr>
          <w:rFonts w:hint="eastAsia"/>
        </w:rPr>
        <w:t>e</w:t>
      </w:r>
      <w:r>
        <w:t xml:space="preserve"> button, move the mouse to the </w:t>
      </w:r>
      <w:r>
        <w:rPr>
          <w:rFonts w:hint="eastAsia"/>
        </w:rPr>
        <w:t xml:space="preserve">vector </w:t>
      </w:r>
      <w:r>
        <w:t>graph</w:t>
      </w:r>
      <w:r>
        <w:rPr>
          <w:rFonts w:hint="eastAsia"/>
        </w:rPr>
        <w:t>,</w:t>
      </w:r>
      <w:r>
        <w:t xml:space="preserve"> </w:t>
      </w:r>
      <w:r>
        <w:rPr>
          <w:rFonts w:hint="eastAsia"/>
        </w:rPr>
        <w:t xml:space="preserve">and </w:t>
      </w:r>
      <w:r>
        <w:t>the mouse will change to a cross. Click the mouse on any po</w:t>
      </w:r>
      <w:r>
        <w:rPr>
          <w:rFonts w:hint="eastAsia"/>
        </w:rPr>
        <w:t>sition</w:t>
      </w:r>
      <w:r>
        <w:t xml:space="preserve"> of the </w:t>
      </w:r>
      <w:r>
        <w:rPr>
          <w:rFonts w:hint="eastAsia"/>
        </w:rPr>
        <w:t>vector graph</w:t>
      </w:r>
      <w:r>
        <w:t xml:space="preserve">, the point will be the </w:t>
      </w:r>
      <w:r>
        <w:rPr>
          <w:rFonts w:hint="eastAsia"/>
        </w:rPr>
        <w:t>start</w:t>
      </w:r>
      <w:r>
        <w:t xml:space="preserve"> point </w:t>
      </w:r>
      <w:r>
        <w:rPr>
          <w:rFonts w:hint="eastAsia"/>
        </w:rPr>
        <w:t>of</w:t>
      </w:r>
      <w:r>
        <w:t xml:space="preserve"> cut</w:t>
      </w:r>
      <w:r>
        <w:rPr>
          <w:rFonts w:hint="eastAsia"/>
        </w:rPr>
        <w:t>ting,</w:t>
      </w:r>
      <w:r>
        <w:t xml:space="preserve"> </w:t>
      </w:r>
      <w:r>
        <w:rPr>
          <w:rFonts w:hint="eastAsia"/>
        </w:rPr>
        <w:t>and c</w:t>
      </w:r>
      <w:r>
        <w:t>lick “F” to invert the direction. It appears as below:</w:t>
      </w:r>
    </w:p>
    <w:p w:rsidR="00A02923" w:rsidRDefault="00A02923">
      <w:pPr>
        <w:ind w:firstLineChars="200" w:firstLine="420"/>
        <w:rPr>
          <w:rFonts w:hint="eastAsia"/>
        </w:rPr>
      </w:pPr>
    </w:p>
    <w:p w:rsidR="00A02923" w:rsidRDefault="00D84B8C">
      <w:pPr>
        <w:ind w:firstLineChars="200" w:firstLine="420"/>
        <w:rPr>
          <w:rFonts w:ascii="宋体" w:hAnsi="宋体" w:hint="eastAsia"/>
        </w:rPr>
      </w:pPr>
      <w:r>
        <w:rPr>
          <w:noProof/>
        </w:rPr>
        <w:drawing>
          <wp:inline distT="0" distB="0" distL="0" distR="0">
            <wp:extent cx="2197100" cy="1542415"/>
            <wp:effectExtent l="0" t="0" r="0" b="0"/>
            <wp:docPr id="76"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7100" cy="1542415"/>
                    </a:xfrm>
                    <a:prstGeom prst="rect">
                      <a:avLst/>
                    </a:prstGeom>
                    <a:noFill/>
                    <a:ln>
                      <a:noFill/>
                    </a:ln>
                  </pic:spPr>
                </pic:pic>
              </a:graphicData>
            </a:graphic>
          </wp:inline>
        </w:drawing>
      </w:r>
    </w:p>
    <w:p w:rsidR="00A02923" w:rsidRDefault="00A02923">
      <w:pPr>
        <w:numPr>
          <w:ilvl w:val="2"/>
          <w:numId w:val="2"/>
        </w:numPr>
        <w:rPr>
          <w:rFonts w:ascii="宋体" w:hAnsi="宋体" w:hint="eastAsia"/>
          <w:b/>
        </w:rPr>
      </w:pPr>
      <w:r>
        <w:rPr>
          <w:b/>
        </w:rPr>
        <w:br w:type="page"/>
      </w:r>
      <w:r>
        <w:rPr>
          <w:b/>
        </w:rPr>
        <w:lastRenderedPageBreak/>
        <w:t>Set the Stop Po</w:t>
      </w:r>
      <w:r>
        <w:rPr>
          <w:rFonts w:hint="eastAsia"/>
          <w:b/>
        </w:rPr>
        <w:t>sition</w:t>
      </w:r>
      <w:r>
        <w:rPr>
          <w:b/>
        </w:rPr>
        <w:t xml:space="preserve"> of the Laser Head</w:t>
      </w:r>
      <w:r>
        <w:rPr>
          <w:rFonts w:ascii="宋体" w:hAnsi="宋体" w:hint="eastAsia"/>
        </w:rPr>
        <w:t xml:space="preserve"> </w:t>
      </w:r>
      <w:r w:rsidR="00D84B8C">
        <w:rPr>
          <w:noProof/>
        </w:rPr>
        <w:drawing>
          <wp:inline distT="0" distB="0" distL="0" distR="0">
            <wp:extent cx="238760" cy="231775"/>
            <wp:effectExtent l="0" t="0" r="0" b="0"/>
            <wp:docPr id="77"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rsidR="00A02923" w:rsidRDefault="00A02923">
      <w:pPr>
        <w:ind w:firstLine="420"/>
        <w:rPr>
          <w:rFonts w:hint="eastAsia"/>
        </w:rPr>
      </w:pPr>
      <w:r>
        <w:t xml:space="preserve">The laser head will </w:t>
      </w:r>
      <w:r>
        <w:rPr>
          <w:rFonts w:hint="eastAsia"/>
        </w:rPr>
        <w:t xml:space="preserve">move to </w:t>
      </w:r>
      <w:r>
        <w:t xml:space="preserve">the point </w:t>
      </w:r>
      <w:r>
        <w:rPr>
          <w:rFonts w:hint="eastAsia"/>
        </w:rPr>
        <w:t>when</w:t>
      </w:r>
      <w:r>
        <w:t xml:space="preserve"> process</w:t>
      </w:r>
      <w:r>
        <w:rPr>
          <w:rFonts w:hint="eastAsia"/>
        </w:rPr>
        <w:t xml:space="preserve"> finished</w:t>
      </w:r>
      <w:r>
        <w:t xml:space="preserve">. Click the button </w:t>
      </w:r>
      <w:r>
        <w:rPr>
          <w:rFonts w:hint="eastAsia"/>
        </w:rPr>
        <w:t xml:space="preserve">and </w:t>
      </w:r>
      <w:r>
        <w:t>the mouse arrow will change to a circle, dialog box appears as below:</w:t>
      </w:r>
    </w:p>
    <w:p w:rsidR="00A02923" w:rsidRDefault="00D84B8C">
      <w:pPr>
        <w:ind w:firstLine="420"/>
        <w:rPr>
          <w:rFonts w:ascii="宋体" w:hAnsi="宋体" w:hint="eastAsia"/>
        </w:rPr>
      </w:pPr>
      <w:r>
        <w:rPr>
          <w:noProof/>
        </w:rPr>
        <w:drawing>
          <wp:inline distT="0" distB="0" distL="0" distR="0">
            <wp:extent cx="5274945" cy="2559050"/>
            <wp:effectExtent l="0" t="0" r="0" b="0"/>
            <wp:docPr id="78"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945" cy="2559050"/>
                    </a:xfrm>
                    <a:prstGeom prst="rect">
                      <a:avLst/>
                    </a:prstGeom>
                    <a:noFill/>
                    <a:ln>
                      <a:noFill/>
                    </a:ln>
                  </pic:spPr>
                </pic:pic>
              </a:graphicData>
            </a:graphic>
          </wp:inline>
        </w:drawing>
      </w:r>
    </w:p>
    <w:p w:rsidR="00A02923" w:rsidRDefault="00A02923">
      <w:pPr>
        <w:rPr>
          <w:rFonts w:hint="eastAsia"/>
        </w:rPr>
      </w:pPr>
      <w:r>
        <w:rPr>
          <w:rFonts w:ascii="宋体" w:hAnsi="宋体" w:hint="eastAsia"/>
        </w:rPr>
        <w:tab/>
      </w:r>
      <w:r>
        <w:rPr>
          <w:rFonts w:hint="eastAsia"/>
        </w:rPr>
        <w:t>There are 4 modes: related selection, relative whole graph, fixed Position, and anywhere.</w:t>
      </w:r>
    </w:p>
    <w:p w:rsidR="00A02923" w:rsidRDefault="00A02923">
      <w:pPr>
        <w:rPr>
          <w:rFonts w:ascii="宋体" w:hAnsi="宋体" w:hint="eastAsia"/>
        </w:rPr>
      </w:pPr>
    </w:p>
    <w:p w:rsidR="00A02923" w:rsidRDefault="00A02923">
      <w:pPr>
        <w:rPr>
          <w:rFonts w:hint="eastAsia"/>
        </w:rPr>
      </w:pPr>
      <w:r>
        <w:rPr>
          <w:rFonts w:ascii="宋体" w:hAnsi="宋体" w:hint="eastAsia"/>
        </w:rPr>
        <w:tab/>
      </w:r>
      <w:r>
        <w:rPr>
          <w:rFonts w:hint="eastAsia"/>
        </w:rPr>
        <w:t>Related selection</w:t>
      </w:r>
      <w:r>
        <w:rPr>
          <w:rFonts w:hint="eastAsia"/>
        </w:rPr>
        <w:t>：</w:t>
      </w:r>
      <w:r>
        <w:rPr>
          <w:rFonts w:hint="eastAsia"/>
        </w:rPr>
        <w:t xml:space="preserve">Select part of the graph first, select the </w:t>
      </w:r>
      <w:r>
        <w:t>“</w:t>
      </w:r>
      <w:r>
        <w:rPr>
          <w:rFonts w:hint="eastAsia"/>
        </w:rPr>
        <w:t>Related Selection</w:t>
      </w:r>
      <w:r>
        <w:t>”</w:t>
      </w:r>
      <w:r>
        <w:rPr>
          <w:rFonts w:hint="eastAsia"/>
        </w:rPr>
        <w:t xml:space="preserve"> option, and select relative position of the graph (i.e. Left up, Right down</w:t>
      </w:r>
      <w:r>
        <w:t>)</w:t>
      </w:r>
      <w:r>
        <w:rPr>
          <w:rFonts w:hint="eastAsia"/>
        </w:rPr>
        <w:t>.</w:t>
      </w:r>
    </w:p>
    <w:p w:rsidR="00A02923" w:rsidRDefault="00A02923">
      <w:pPr>
        <w:rPr>
          <w:rFonts w:ascii="宋体" w:hAnsi="宋体" w:hint="eastAsia"/>
        </w:rPr>
      </w:pPr>
      <w:r>
        <w:rPr>
          <w:rFonts w:hint="eastAsia"/>
        </w:rPr>
        <w:tab/>
      </w:r>
      <w:r w:rsidR="00D84B8C">
        <w:rPr>
          <w:noProof/>
        </w:rPr>
        <w:drawing>
          <wp:inline distT="0" distB="0" distL="0" distR="0">
            <wp:extent cx="5274945" cy="2490470"/>
            <wp:effectExtent l="0" t="0" r="0" b="0"/>
            <wp:docPr id="79"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945" cy="2490470"/>
                    </a:xfrm>
                    <a:prstGeom prst="rect">
                      <a:avLst/>
                    </a:prstGeom>
                    <a:noFill/>
                    <a:ln>
                      <a:noFill/>
                    </a:ln>
                  </pic:spPr>
                </pic:pic>
              </a:graphicData>
            </a:graphic>
          </wp:inline>
        </w:drawing>
      </w:r>
    </w:p>
    <w:p w:rsidR="00A02923" w:rsidRDefault="00A02923">
      <w:pPr>
        <w:rPr>
          <w:rFonts w:ascii="宋体" w:hAnsi="宋体"/>
        </w:rPr>
      </w:pPr>
      <w:r>
        <w:rPr>
          <w:rFonts w:ascii="宋体" w:hAnsi="宋体" w:hint="eastAsia"/>
        </w:rPr>
        <w:tab/>
      </w:r>
    </w:p>
    <w:p w:rsidR="00A02923" w:rsidRDefault="00A02923">
      <w:pPr>
        <w:ind w:firstLine="420"/>
        <w:rPr>
          <w:rFonts w:hint="eastAsia"/>
        </w:rPr>
      </w:pPr>
      <w:r>
        <w:rPr>
          <w:rFonts w:ascii="宋体" w:hAnsi="宋体"/>
        </w:rPr>
        <w:br w:type="page"/>
      </w:r>
      <w:r>
        <w:rPr>
          <w:rFonts w:hint="eastAsia"/>
        </w:rPr>
        <w:lastRenderedPageBreak/>
        <w:t xml:space="preserve">Relative whole graph: Without selecting the </w:t>
      </w:r>
      <w:r>
        <w:t>“</w:t>
      </w:r>
      <w:r>
        <w:rPr>
          <w:rFonts w:hint="eastAsia"/>
        </w:rPr>
        <w:t>Related Selection</w:t>
      </w:r>
      <w:r>
        <w:t>”</w:t>
      </w:r>
      <w:r>
        <w:rPr>
          <w:rFonts w:hint="eastAsia"/>
        </w:rPr>
        <w:t xml:space="preserve"> option, and select relative position of the graph (i.e. Left up, Right down</w:t>
      </w:r>
      <w:r>
        <w:t>)</w:t>
      </w:r>
      <w:r>
        <w:rPr>
          <w:rFonts w:hint="eastAsia"/>
        </w:rPr>
        <w:t>.</w:t>
      </w:r>
    </w:p>
    <w:p w:rsidR="00A02923" w:rsidRDefault="00A02923">
      <w:pPr>
        <w:rPr>
          <w:rFonts w:hint="eastAsia"/>
        </w:rPr>
      </w:pPr>
      <w:r>
        <w:rPr>
          <w:rFonts w:hint="eastAsia"/>
        </w:rPr>
        <w:tab/>
      </w:r>
      <w:r w:rsidR="00D84B8C">
        <w:rPr>
          <w:noProof/>
        </w:rPr>
        <w:drawing>
          <wp:inline distT="0" distB="0" distL="0" distR="0">
            <wp:extent cx="5274945" cy="2477135"/>
            <wp:effectExtent l="0" t="0" r="0" b="0"/>
            <wp:docPr id="80"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945" cy="2477135"/>
                    </a:xfrm>
                    <a:prstGeom prst="rect">
                      <a:avLst/>
                    </a:prstGeom>
                    <a:noFill/>
                    <a:ln>
                      <a:noFill/>
                    </a:ln>
                  </pic:spPr>
                </pic:pic>
              </a:graphicData>
            </a:graphic>
          </wp:inline>
        </w:drawing>
      </w:r>
    </w:p>
    <w:p w:rsidR="00A02923" w:rsidRDefault="00A02923">
      <w:pPr>
        <w:rPr>
          <w:rFonts w:hint="eastAsia"/>
        </w:rPr>
      </w:pPr>
    </w:p>
    <w:p w:rsidR="00A02923" w:rsidRDefault="00A02923">
      <w:pPr>
        <w:rPr>
          <w:rFonts w:hint="eastAsia"/>
        </w:rPr>
      </w:pPr>
      <w:r>
        <w:rPr>
          <w:rFonts w:ascii="宋体" w:hAnsi="宋体" w:hint="eastAsia"/>
        </w:rPr>
        <w:tab/>
      </w:r>
      <w:r>
        <w:rPr>
          <w:rFonts w:hint="eastAsia"/>
        </w:rPr>
        <w:t>Fixed Position</w:t>
      </w:r>
      <w:r>
        <w:rPr>
          <w:rFonts w:hint="eastAsia"/>
        </w:rPr>
        <w:t>：</w:t>
      </w:r>
      <w:r>
        <w:rPr>
          <w:rFonts w:hint="eastAsia"/>
        </w:rPr>
        <w:t xml:space="preserve">Select </w:t>
      </w:r>
      <w:r>
        <w:t>“</w:t>
      </w:r>
      <w:r>
        <w:rPr>
          <w:rFonts w:hint="eastAsia"/>
        </w:rPr>
        <w:t>Fixed Pos.</w:t>
      </w:r>
      <w:r>
        <w:t>”</w:t>
      </w:r>
      <w:r>
        <w:rPr>
          <w:rFonts w:hint="eastAsia"/>
        </w:rPr>
        <w:t xml:space="preserve"> and </w:t>
      </w:r>
      <w:r>
        <w:t xml:space="preserve">input the </w:t>
      </w:r>
      <w:r>
        <w:rPr>
          <w:rFonts w:hint="eastAsia"/>
        </w:rPr>
        <w:t>coordinate value</w:t>
      </w:r>
      <w:r>
        <w:t xml:space="preserve"> to </w:t>
      </w:r>
      <w:r>
        <w:rPr>
          <w:rFonts w:hint="eastAsia"/>
        </w:rPr>
        <w:t>set</w:t>
      </w:r>
      <w:r>
        <w:t xml:space="preserve"> the </w:t>
      </w:r>
      <w:r>
        <w:rPr>
          <w:rFonts w:hint="eastAsia"/>
        </w:rPr>
        <w:t>stop</w:t>
      </w:r>
      <w:r>
        <w:t xml:space="preserve"> </w:t>
      </w:r>
      <w:r>
        <w:rPr>
          <w:rFonts w:hint="eastAsia"/>
        </w:rPr>
        <w:t>position</w:t>
      </w:r>
      <w:r>
        <w:t xml:space="preserve"> precisely.</w:t>
      </w:r>
    </w:p>
    <w:p w:rsidR="00A02923" w:rsidRDefault="00A02923">
      <w:pPr>
        <w:rPr>
          <w:rFonts w:ascii="宋体" w:hAnsi="宋体" w:hint="eastAsia"/>
        </w:rPr>
      </w:pPr>
      <w:r>
        <w:rPr>
          <w:rFonts w:hint="eastAsia"/>
        </w:rPr>
        <w:tab/>
      </w:r>
      <w:r w:rsidR="00D84B8C">
        <w:rPr>
          <w:noProof/>
        </w:rPr>
        <w:drawing>
          <wp:inline distT="0" distB="0" distL="0" distR="0">
            <wp:extent cx="5274945" cy="2435860"/>
            <wp:effectExtent l="0" t="0" r="0" b="0"/>
            <wp:docPr id="81"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945" cy="2435860"/>
                    </a:xfrm>
                    <a:prstGeom prst="rect">
                      <a:avLst/>
                    </a:prstGeom>
                    <a:noFill/>
                    <a:ln>
                      <a:noFill/>
                    </a:ln>
                  </pic:spPr>
                </pic:pic>
              </a:graphicData>
            </a:graphic>
          </wp:inline>
        </w:drawing>
      </w:r>
    </w:p>
    <w:p w:rsidR="00A02923" w:rsidRDefault="00A02923">
      <w:pPr>
        <w:rPr>
          <w:rFonts w:ascii="宋体" w:hAnsi="宋体" w:hint="eastAsia"/>
        </w:rPr>
      </w:pPr>
    </w:p>
    <w:p w:rsidR="00A02923" w:rsidRDefault="00A02923">
      <w:pPr>
        <w:ind w:firstLineChars="168" w:firstLine="353"/>
      </w:pPr>
      <w:r>
        <w:rPr>
          <w:rFonts w:hint="eastAsia"/>
        </w:rPr>
        <w:t>Anywhere</w:t>
      </w:r>
      <w:r>
        <w:rPr>
          <w:rFonts w:hint="eastAsia"/>
        </w:rPr>
        <w:t>：</w:t>
      </w:r>
      <w:r>
        <w:t xml:space="preserve">Move the mouse to any point </w:t>
      </w:r>
      <w:r>
        <w:rPr>
          <w:rFonts w:hint="eastAsia"/>
        </w:rPr>
        <w:t>and set</w:t>
      </w:r>
      <w:r>
        <w:t xml:space="preserve"> the </w:t>
      </w:r>
      <w:r>
        <w:rPr>
          <w:rFonts w:hint="eastAsia"/>
        </w:rPr>
        <w:t>stop position</w:t>
      </w:r>
      <w:r>
        <w:t xml:space="preserve"> as you need</w:t>
      </w:r>
      <w:r>
        <w:rPr>
          <w:rFonts w:hint="eastAsia"/>
        </w:rPr>
        <w:t>.</w:t>
      </w:r>
    </w:p>
    <w:p w:rsidR="00A02923" w:rsidRDefault="00A02923">
      <w:pPr>
        <w:rPr>
          <w:rFonts w:ascii="宋体" w:hAnsi="宋体" w:hint="eastAsia"/>
        </w:rPr>
      </w:pPr>
      <w:r>
        <w:rPr>
          <w:rFonts w:ascii="宋体" w:hAnsi="宋体" w:hint="eastAsia"/>
        </w:rPr>
        <w:tab/>
      </w:r>
      <w:r w:rsidR="00D84B8C">
        <w:rPr>
          <w:noProof/>
        </w:rPr>
        <w:lastRenderedPageBreak/>
        <w:drawing>
          <wp:inline distT="0" distB="0" distL="0" distR="0">
            <wp:extent cx="5274945" cy="2538730"/>
            <wp:effectExtent l="0" t="0" r="0" b="0"/>
            <wp:docPr id="82"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945" cy="2538730"/>
                    </a:xfrm>
                    <a:prstGeom prst="rect">
                      <a:avLst/>
                    </a:prstGeom>
                    <a:noFill/>
                    <a:ln>
                      <a:noFill/>
                    </a:ln>
                  </pic:spPr>
                </pic:pic>
              </a:graphicData>
            </a:graphic>
          </wp:inline>
        </w:drawing>
      </w:r>
    </w:p>
    <w:p w:rsidR="00A02923" w:rsidRDefault="00A02923">
      <w:pPr>
        <w:rPr>
          <w:rFonts w:ascii="宋体" w:hAnsi="宋体" w:hint="eastAsia"/>
        </w:rPr>
      </w:pPr>
    </w:p>
    <w:p w:rsidR="00A02923" w:rsidRDefault="00A02923">
      <w:pPr>
        <w:numPr>
          <w:ilvl w:val="2"/>
          <w:numId w:val="2"/>
        </w:numPr>
        <w:rPr>
          <w:b/>
        </w:rPr>
      </w:pPr>
      <w:r>
        <w:rPr>
          <w:b/>
        </w:rPr>
        <w:t>Statistic</w:t>
      </w:r>
      <w:r w:rsidR="00D84B8C">
        <w:rPr>
          <w:rFonts w:ascii="宋体" w:hAnsi="宋体" w:hint="eastAsia"/>
          <w:noProof/>
        </w:rPr>
        <w:drawing>
          <wp:inline distT="0" distB="0" distL="0" distR="0">
            <wp:extent cx="198120" cy="238760"/>
            <wp:effectExtent l="0" t="0" r="0" b="0"/>
            <wp:docPr id="83"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p w:rsidR="00A02923" w:rsidRDefault="00D84B8C">
      <w:pPr>
        <w:pStyle w:val="a0"/>
        <w:rPr>
          <w:rFonts w:hint="eastAsia"/>
        </w:rPr>
      </w:pPr>
      <w:r>
        <w:rPr>
          <w:noProof/>
        </w:rPr>
        <w:drawing>
          <wp:inline distT="0" distB="0" distL="0" distR="0">
            <wp:extent cx="3466465" cy="3302635"/>
            <wp:effectExtent l="0" t="0" r="0" b="0"/>
            <wp:docPr id="8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6465" cy="3302635"/>
                    </a:xfrm>
                    <a:prstGeom prst="rect">
                      <a:avLst/>
                    </a:prstGeom>
                    <a:noFill/>
                    <a:ln>
                      <a:noFill/>
                    </a:ln>
                  </pic:spPr>
                </pic:pic>
              </a:graphicData>
            </a:graphic>
          </wp:inline>
        </w:drawing>
      </w:r>
    </w:p>
    <w:p w:rsidR="00A02923" w:rsidRDefault="00A02923">
      <w:pPr>
        <w:ind w:firstLine="420"/>
        <w:rPr>
          <w:rFonts w:hint="eastAsia"/>
        </w:rPr>
      </w:pPr>
      <w:r>
        <w:t>Show the processing information if current data.</w:t>
      </w:r>
    </w:p>
    <w:p w:rsidR="00A02923" w:rsidRDefault="00A02923">
      <w:pPr>
        <w:ind w:firstLine="420"/>
      </w:pPr>
      <w:r>
        <w:rPr>
          <w:rFonts w:hint="eastAsia"/>
        </w:rPr>
        <w:t xml:space="preserve">The work time is </w:t>
      </w:r>
      <w:r>
        <w:t>inaccurate</w:t>
      </w:r>
      <w:r>
        <w:rPr>
          <w:rFonts w:hint="eastAsia"/>
        </w:rPr>
        <w:t xml:space="preserve">, and the work time on PAD is </w:t>
      </w:r>
      <w:r>
        <w:t>accurate</w:t>
      </w:r>
      <w:r>
        <w:rPr>
          <w:rFonts w:hint="eastAsia"/>
        </w:rPr>
        <w:t>.</w:t>
      </w:r>
    </w:p>
    <w:p w:rsidR="00A02923" w:rsidRDefault="00A02923">
      <w:pPr>
        <w:numPr>
          <w:ilvl w:val="2"/>
          <w:numId w:val="2"/>
        </w:numPr>
        <w:rPr>
          <w:b/>
        </w:rPr>
      </w:pPr>
      <w:r>
        <w:rPr>
          <w:b/>
        </w:rPr>
        <w:t>Simulate and Simulate Speed</w:t>
      </w:r>
      <w:r>
        <w:t xml:space="preserve"> </w:t>
      </w:r>
      <w:r w:rsidR="00D84B8C">
        <w:rPr>
          <w:noProof/>
        </w:rPr>
        <w:drawing>
          <wp:inline distT="0" distB="0" distL="0" distR="0">
            <wp:extent cx="552450" cy="191135"/>
            <wp:effectExtent l="0" t="0" r="0" b="0"/>
            <wp:docPr id="85"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450" cy="191135"/>
                    </a:xfrm>
                    <a:prstGeom prst="rect">
                      <a:avLst/>
                    </a:prstGeom>
                    <a:noFill/>
                    <a:ln>
                      <a:noFill/>
                    </a:ln>
                  </pic:spPr>
                </pic:pic>
              </a:graphicData>
            </a:graphic>
          </wp:inline>
        </w:drawing>
      </w:r>
    </w:p>
    <w:p w:rsidR="00A02923" w:rsidRDefault="00D84B8C">
      <w:pPr>
        <w:ind w:left="420"/>
        <w:rPr>
          <w:rFonts w:ascii="宋体" w:hAnsi="宋体" w:hint="eastAsia"/>
        </w:rPr>
      </w:pPr>
      <w:r>
        <w:rPr>
          <w:noProof/>
        </w:rPr>
        <w:lastRenderedPageBreak/>
        <w:drawing>
          <wp:inline distT="0" distB="0" distL="0" distR="0">
            <wp:extent cx="4333240" cy="1924050"/>
            <wp:effectExtent l="0" t="0" r="0" b="0"/>
            <wp:docPr id="86"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3240" cy="1924050"/>
                    </a:xfrm>
                    <a:prstGeom prst="rect">
                      <a:avLst/>
                    </a:prstGeom>
                    <a:noFill/>
                    <a:ln>
                      <a:noFill/>
                    </a:ln>
                  </pic:spPr>
                </pic:pic>
              </a:graphicData>
            </a:graphic>
          </wp:inline>
        </w:drawing>
      </w:r>
    </w:p>
    <w:p w:rsidR="00A02923" w:rsidRDefault="00A02923">
      <w:pPr>
        <w:ind w:left="420"/>
      </w:pPr>
      <w:r>
        <w:t>Simulate the processing trace of the current data. The simulate speed can be adjusted.</w:t>
      </w:r>
    </w:p>
    <w:p w:rsidR="00A02923" w:rsidRDefault="00A02923">
      <w:pPr>
        <w:numPr>
          <w:ilvl w:val="2"/>
          <w:numId w:val="2"/>
        </w:numPr>
        <w:rPr>
          <w:rFonts w:ascii="宋体" w:hAnsi="宋体" w:hint="eastAsia"/>
          <w:b/>
        </w:rPr>
      </w:pPr>
      <w:r>
        <w:rPr>
          <w:rFonts w:hint="eastAsia"/>
          <w:b/>
        </w:rPr>
        <w:t>Line</w:t>
      </w:r>
      <w:r>
        <w:rPr>
          <w:rFonts w:ascii="宋体" w:hAnsi="宋体" w:hint="eastAsia"/>
        </w:rPr>
        <w:t xml:space="preserve"> </w:t>
      </w:r>
      <w:r w:rsidR="00D84B8C">
        <w:rPr>
          <w:noProof/>
        </w:rPr>
        <w:drawing>
          <wp:inline distT="0" distB="0" distL="0" distR="0">
            <wp:extent cx="191135" cy="184150"/>
            <wp:effectExtent l="0" t="0" r="0" b="0"/>
            <wp:docPr id="87"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p>
    <w:p w:rsidR="00A02923" w:rsidRDefault="00A02923">
      <w:pPr>
        <w:ind w:firstLineChars="200" w:firstLine="420"/>
        <w:rPr>
          <w:rFonts w:ascii="宋体" w:hAnsi="宋体" w:hint="eastAsia"/>
        </w:rPr>
      </w:pPr>
      <w:r>
        <w:t xml:space="preserve">After clicking the button, drag the mouse on the screen </w:t>
      </w:r>
      <w:r>
        <w:rPr>
          <w:rFonts w:hint="eastAsia"/>
        </w:rPr>
        <w:t>to</w:t>
      </w:r>
      <w:r>
        <w:t xml:space="preserve"> draw a line as will. </w:t>
      </w:r>
      <w:r>
        <w:rPr>
          <w:rFonts w:hint="eastAsia"/>
        </w:rPr>
        <w:t xml:space="preserve">Double click the left key to finish drawing the line. </w:t>
      </w:r>
      <w:r>
        <w:t xml:space="preserve">Press “Ctrl” at the same time </w:t>
      </w:r>
      <w:r>
        <w:rPr>
          <w:rFonts w:hint="eastAsia"/>
        </w:rPr>
        <w:t>and you can</w:t>
      </w:r>
      <w:r>
        <w:t xml:space="preserve"> draw a horizontal</w:t>
      </w:r>
      <w:r>
        <w:rPr>
          <w:rFonts w:hint="eastAsia"/>
        </w:rPr>
        <w:t>/vertical</w:t>
      </w:r>
      <w:r>
        <w:t xml:space="preserve"> line.</w:t>
      </w:r>
    </w:p>
    <w:p w:rsidR="00A02923" w:rsidRDefault="00A02923">
      <w:pPr>
        <w:numPr>
          <w:ilvl w:val="2"/>
          <w:numId w:val="2"/>
        </w:numPr>
        <w:rPr>
          <w:rFonts w:ascii="宋体" w:hAnsi="宋体" w:hint="eastAsia"/>
          <w:b/>
        </w:rPr>
      </w:pPr>
      <w:r>
        <w:rPr>
          <w:b/>
        </w:rPr>
        <w:t>Rectangle</w:t>
      </w:r>
      <w:r>
        <w:rPr>
          <w:rFonts w:ascii="宋体" w:hAnsi="宋体" w:hint="eastAsia"/>
          <w:b/>
        </w:rPr>
        <w:t xml:space="preserve"> </w:t>
      </w:r>
      <w:r w:rsidR="00D84B8C">
        <w:rPr>
          <w:noProof/>
        </w:rPr>
        <w:drawing>
          <wp:inline distT="0" distB="0" distL="0" distR="0">
            <wp:extent cx="211455" cy="184150"/>
            <wp:effectExtent l="0" t="0" r="0" b="0"/>
            <wp:docPr id="88"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455" cy="184150"/>
                    </a:xfrm>
                    <a:prstGeom prst="rect">
                      <a:avLst/>
                    </a:prstGeom>
                    <a:noFill/>
                    <a:ln>
                      <a:noFill/>
                    </a:ln>
                  </pic:spPr>
                </pic:pic>
              </a:graphicData>
            </a:graphic>
          </wp:inline>
        </w:drawing>
      </w:r>
    </w:p>
    <w:p w:rsidR="00A02923" w:rsidRDefault="00A02923">
      <w:pPr>
        <w:ind w:left="420"/>
        <w:rPr>
          <w:rFonts w:ascii="宋体" w:hAnsi="宋体" w:hint="eastAsia"/>
        </w:rPr>
      </w:pPr>
      <w:r>
        <w:t xml:space="preserve">After clicking the button, drag the mouse on the screen </w:t>
      </w:r>
      <w:r>
        <w:rPr>
          <w:rFonts w:hint="eastAsia"/>
        </w:rPr>
        <w:t>to</w:t>
      </w:r>
      <w:r>
        <w:t xml:space="preserve"> draw a rectangle with any size. Press “Ctrl” at the same time </w:t>
      </w:r>
      <w:r>
        <w:rPr>
          <w:rFonts w:hint="eastAsia"/>
        </w:rPr>
        <w:t xml:space="preserve">and you can </w:t>
      </w:r>
      <w:r>
        <w:t>draw a square.</w:t>
      </w:r>
    </w:p>
    <w:p w:rsidR="00A02923" w:rsidRDefault="00A02923">
      <w:pPr>
        <w:numPr>
          <w:ilvl w:val="2"/>
          <w:numId w:val="2"/>
        </w:numPr>
        <w:rPr>
          <w:rFonts w:ascii="宋体" w:hAnsi="宋体" w:hint="eastAsia"/>
          <w:b/>
        </w:rPr>
      </w:pPr>
      <w:r>
        <w:rPr>
          <w:b/>
        </w:rPr>
        <w:t>Ellipse</w:t>
      </w:r>
      <w:r>
        <w:rPr>
          <w:rFonts w:ascii="宋体" w:hAnsi="宋体" w:hint="eastAsia"/>
          <w:b/>
        </w:rPr>
        <w:t xml:space="preserve"> </w:t>
      </w:r>
      <w:r w:rsidR="00D84B8C">
        <w:rPr>
          <w:noProof/>
        </w:rPr>
        <w:drawing>
          <wp:inline distT="0" distB="0" distL="0" distR="0">
            <wp:extent cx="170815" cy="170815"/>
            <wp:effectExtent l="0" t="0" r="0" b="0"/>
            <wp:docPr id="89"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p w:rsidR="00A02923" w:rsidRDefault="00A02923">
      <w:pPr>
        <w:ind w:firstLineChars="200" w:firstLine="420"/>
        <w:rPr>
          <w:rFonts w:ascii="宋体" w:hAnsi="宋体" w:hint="eastAsia"/>
        </w:rPr>
      </w:pPr>
      <w:r>
        <w:t>After clicking the button, drag the mouse on the screen</w:t>
      </w:r>
      <w:r>
        <w:rPr>
          <w:rFonts w:hint="eastAsia"/>
        </w:rPr>
        <w:t xml:space="preserve"> to draw an ellipse</w:t>
      </w:r>
      <w:r>
        <w:t xml:space="preserve">. Press “Ctrl” at the same time you </w:t>
      </w:r>
      <w:r>
        <w:rPr>
          <w:rFonts w:hint="eastAsia"/>
        </w:rPr>
        <w:t>can</w:t>
      </w:r>
      <w:r>
        <w:t xml:space="preserve"> draw a circle.</w:t>
      </w:r>
    </w:p>
    <w:p w:rsidR="00A02923" w:rsidRDefault="00A02923">
      <w:pPr>
        <w:numPr>
          <w:ilvl w:val="2"/>
          <w:numId w:val="2"/>
        </w:numPr>
        <w:rPr>
          <w:rFonts w:ascii="宋体" w:hAnsi="宋体" w:hint="eastAsia"/>
          <w:b/>
        </w:rPr>
      </w:pPr>
      <w:r>
        <w:rPr>
          <w:b/>
        </w:rPr>
        <w:t>Bezier Curve</w:t>
      </w:r>
      <w:r>
        <w:rPr>
          <w:rFonts w:ascii="宋体" w:hAnsi="宋体" w:hint="eastAsia"/>
          <w:b/>
        </w:rPr>
        <w:t xml:space="preserve"> </w:t>
      </w:r>
      <w:r w:rsidR="00D84B8C">
        <w:rPr>
          <w:noProof/>
        </w:rPr>
        <w:drawing>
          <wp:inline distT="0" distB="0" distL="0" distR="0">
            <wp:extent cx="211455" cy="170815"/>
            <wp:effectExtent l="0" t="0" r="0" b="0"/>
            <wp:docPr id="90"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 cy="170815"/>
                    </a:xfrm>
                    <a:prstGeom prst="rect">
                      <a:avLst/>
                    </a:prstGeom>
                    <a:noFill/>
                    <a:ln>
                      <a:noFill/>
                    </a:ln>
                  </pic:spPr>
                </pic:pic>
              </a:graphicData>
            </a:graphic>
          </wp:inline>
        </w:drawing>
      </w:r>
    </w:p>
    <w:p w:rsidR="00A02923" w:rsidRDefault="00A02923">
      <w:pPr>
        <w:ind w:firstLineChars="200" w:firstLine="420"/>
        <w:rPr>
          <w:rFonts w:ascii="宋体" w:hAnsi="宋体" w:hint="eastAsia"/>
        </w:rPr>
      </w:pPr>
      <w:r>
        <w:t xml:space="preserve">After clicking the button, drag the mouse on the screen </w:t>
      </w:r>
      <w:r>
        <w:rPr>
          <w:rFonts w:hint="eastAsia"/>
        </w:rPr>
        <w:t>to</w:t>
      </w:r>
      <w:r>
        <w:t xml:space="preserve"> draw a Bezier Curve</w:t>
      </w:r>
      <w:r>
        <w:rPr>
          <w:rFonts w:hint="eastAsia"/>
        </w:rPr>
        <w:t xml:space="preserve">. Double click the left key to finish drawing the </w:t>
      </w:r>
      <w:r>
        <w:t>Bezier Curve</w:t>
      </w:r>
      <w:r>
        <w:rPr>
          <w:rFonts w:hint="eastAsia"/>
        </w:rPr>
        <w:t>.</w:t>
      </w:r>
    </w:p>
    <w:p w:rsidR="00A02923" w:rsidRDefault="00A02923">
      <w:pPr>
        <w:numPr>
          <w:ilvl w:val="2"/>
          <w:numId w:val="2"/>
        </w:numPr>
        <w:rPr>
          <w:rFonts w:ascii="宋体" w:hAnsi="宋体" w:hint="eastAsia"/>
          <w:b/>
        </w:rPr>
      </w:pPr>
      <w:r>
        <w:rPr>
          <w:b/>
        </w:rPr>
        <w:t>Text</w:t>
      </w:r>
      <w:r>
        <w:rPr>
          <w:rFonts w:ascii="宋体" w:hAnsi="宋体" w:hint="eastAsia"/>
          <w:b/>
        </w:rPr>
        <w:t xml:space="preserve"> </w:t>
      </w:r>
      <w:r w:rsidR="00D84B8C">
        <w:rPr>
          <w:noProof/>
        </w:rPr>
        <w:drawing>
          <wp:inline distT="0" distB="0" distL="0" distR="0">
            <wp:extent cx="143510" cy="211455"/>
            <wp:effectExtent l="0" t="0" r="0" b="0"/>
            <wp:docPr id="91"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510" cy="211455"/>
                    </a:xfrm>
                    <a:prstGeom prst="rect">
                      <a:avLst/>
                    </a:prstGeom>
                    <a:noFill/>
                    <a:ln>
                      <a:noFill/>
                    </a:ln>
                  </pic:spPr>
                </pic:pic>
              </a:graphicData>
            </a:graphic>
          </wp:inline>
        </w:drawing>
      </w:r>
    </w:p>
    <w:p w:rsidR="00A02923" w:rsidRDefault="00A02923">
      <w:pPr>
        <w:ind w:left="420"/>
        <w:rPr>
          <w:rFonts w:ascii="宋体" w:hAnsi="宋体" w:hint="eastAsia"/>
        </w:rPr>
      </w:pPr>
      <w:r>
        <w:t xml:space="preserve">Click </w:t>
      </w:r>
      <w:r>
        <w:rPr>
          <w:rFonts w:hint="eastAsia"/>
        </w:rPr>
        <w:t xml:space="preserve">the button </w:t>
      </w:r>
      <w:r>
        <w:t>and drag the mouse on the screen, dialog box appears as below:</w:t>
      </w:r>
    </w:p>
    <w:p w:rsidR="00A02923" w:rsidRDefault="00D84B8C">
      <w:pPr>
        <w:ind w:left="420"/>
        <w:rPr>
          <w:rFonts w:ascii="宋体" w:hAnsi="宋体" w:hint="eastAsia"/>
        </w:rPr>
      </w:pPr>
      <w:r>
        <w:rPr>
          <w:noProof/>
        </w:rPr>
        <w:lastRenderedPageBreak/>
        <w:drawing>
          <wp:inline distT="0" distB="0" distL="0" distR="0">
            <wp:extent cx="5036185" cy="3582670"/>
            <wp:effectExtent l="0" t="0" r="0" b="0"/>
            <wp:docPr id="92"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6185" cy="3582670"/>
                    </a:xfrm>
                    <a:prstGeom prst="rect">
                      <a:avLst/>
                    </a:prstGeom>
                    <a:noFill/>
                    <a:ln>
                      <a:noFill/>
                    </a:ln>
                  </pic:spPr>
                </pic:pic>
              </a:graphicData>
            </a:graphic>
          </wp:inline>
        </w:drawing>
      </w:r>
    </w:p>
    <w:p w:rsidR="00A02923" w:rsidRDefault="00A02923">
      <w:pPr>
        <w:ind w:left="18" w:firstLine="402"/>
        <w:rPr>
          <w:rFonts w:hint="eastAsia"/>
        </w:rPr>
      </w:pPr>
      <w:r>
        <w:rPr>
          <w:rFonts w:hint="eastAsia"/>
        </w:rPr>
        <w:t>Text can</w:t>
      </w:r>
      <w:r>
        <w:t>’</w:t>
      </w:r>
      <w:r>
        <w:rPr>
          <w:rFonts w:hint="eastAsia"/>
        </w:rPr>
        <w:t xml:space="preserve">t be processed, </w:t>
      </w:r>
      <w:r>
        <w:t>and</w:t>
      </w:r>
      <w:r>
        <w:rPr>
          <w:rFonts w:hint="eastAsia"/>
        </w:rPr>
        <w:t xml:space="preserve"> it has to be converted to curve (Drawing</w:t>
      </w:r>
      <w:r>
        <w:t>—</w:t>
      </w:r>
      <w:r>
        <w:rPr>
          <w:rFonts w:hint="eastAsia"/>
        </w:rPr>
        <w:t>convert to curve).</w:t>
      </w:r>
    </w:p>
    <w:p w:rsidR="00A02923" w:rsidRDefault="00A02923">
      <w:pPr>
        <w:ind w:firstLineChars="200" w:firstLine="420"/>
        <w:rPr>
          <w:rFonts w:ascii="宋体" w:hAnsi="宋体" w:hint="eastAsia"/>
        </w:rPr>
      </w:pPr>
      <w:r>
        <w:rPr>
          <w:rFonts w:hint="eastAsia"/>
        </w:rPr>
        <w:t xml:space="preserve">You can also set </w:t>
      </w:r>
      <w:r>
        <w:t>“</w:t>
      </w:r>
      <w:r>
        <w:rPr>
          <w:rFonts w:hint="eastAsia"/>
        </w:rPr>
        <w:t>Auto Convert Text to Curve</w:t>
      </w:r>
      <w:r>
        <w:t>”</w:t>
      </w:r>
      <w:r>
        <w:rPr>
          <w:rFonts w:hint="eastAsia"/>
        </w:rPr>
        <w:t xml:space="preserve"> in Machine CFG.</w:t>
      </w:r>
    </w:p>
    <w:p w:rsidR="00A02923" w:rsidRDefault="00A02923">
      <w:pPr>
        <w:numPr>
          <w:ilvl w:val="2"/>
          <w:numId w:val="2"/>
        </w:numPr>
        <w:rPr>
          <w:rFonts w:ascii="宋体" w:hAnsi="宋体" w:hint="eastAsia"/>
          <w:b/>
        </w:rPr>
      </w:pPr>
      <w:r>
        <w:rPr>
          <w:b/>
        </w:rPr>
        <w:br w:type="page"/>
      </w:r>
      <w:r>
        <w:rPr>
          <w:b/>
        </w:rPr>
        <w:lastRenderedPageBreak/>
        <w:t>Rotate</w:t>
      </w:r>
      <w:r>
        <w:rPr>
          <w:rFonts w:ascii="宋体" w:hAnsi="宋体" w:hint="eastAsia"/>
          <w:b/>
        </w:rPr>
        <w:t xml:space="preserve"> </w:t>
      </w:r>
      <w:r w:rsidR="00D84B8C">
        <w:rPr>
          <w:noProof/>
        </w:rPr>
        <w:drawing>
          <wp:inline distT="0" distB="0" distL="0" distR="0">
            <wp:extent cx="170815" cy="211455"/>
            <wp:effectExtent l="0" t="0" r="0" b="0"/>
            <wp:docPr id="93"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p>
    <w:p w:rsidR="00A02923" w:rsidRDefault="00A02923">
      <w:pPr>
        <w:ind w:firstLineChars="6" w:firstLine="13"/>
        <w:rPr>
          <w:rFonts w:hint="eastAsia"/>
        </w:rPr>
      </w:pPr>
      <w:r>
        <w:tab/>
        <w:t xml:space="preserve">Click the </w:t>
      </w:r>
      <w:r>
        <w:rPr>
          <w:rFonts w:hint="eastAsia"/>
        </w:rPr>
        <w:t>s</w:t>
      </w:r>
      <w:r>
        <w:t xml:space="preserve">elect button </w:t>
      </w:r>
      <w:r w:rsidR="00D84B8C">
        <w:rPr>
          <w:noProof/>
        </w:rPr>
        <w:drawing>
          <wp:inline distT="0" distB="0" distL="0" distR="0">
            <wp:extent cx="191135" cy="238760"/>
            <wp:effectExtent l="0" t="0" r="0" b="0"/>
            <wp:docPr id="94"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t xml:space="preserve"> first to select the </w:t>
      </w:r>
      <w:r>
        <w:rPr>
          <w:rFonts w:hint="eastAsia"/>
        </w:rPr>
        <w:t>graph</w:t>
      </w:r>
      <w:r>
        <w:t xml:space="preserve"> need to be rotat</w:t>
      </w:r>
      <w:r>
        <w:rPr>
          <w:rFonts w:hint="eastAsia"/>
        </w:rPr>
        <w:t>ed</w:t>
      </w:r>
      <w:r>
        <w:t xml:space="preserve">, and then click “Rotate” button </w:t>
      </w:r>
      <w:r w:rsidR="00D84B8C">
        <w:rPr>
          <w:noProof/>
        </w:rPr>
        <w:drawing>
          <wp:inline distT="0" distB="0" distL="0" distR="0">
            <wp:extent cx="170815" cy="211455"/>
            <wp:effectExtent l="0" t="0" r="0" b="0"/>
            <wp:docPr id="95"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Pr>
          <w:rFonts w:hint="eastAsia"/>
        </w:rPr>
        <w:t xml:space="preserve"> on the left side toolbar</w:t>
      </w:r>
      <w:r>
        <w:t xml:space="preserve"> to rotate the </w:t>
      </w:r>
      <w:r>
        <w:rPr>
          <w:rFonts w:hint="eastAsia"/>
        </w:rPr>
        <w:t>graph</w:t>
      </w:r>
      <w:r>
        <w:t>. Dialog box appears as below:</w:t>
      </w:r>
    </w:p>
    <w:p w:rsidR="00A02923" w:rsidRDefault="00D84B8C">
      <w:pPr>
        <w:ind w:firstLineChars="200" w:firstLine="420"/>
        <w:rPr>
          <w:rFonts w:hint="eastAsia"/>
        </w:rPr>
      </w:pPr>
      <w:r>
        <w:rPr>
          <w:noProof/>
        </w:rPr>
        <w:drawing>
          <wp:inline distT="0" distB="0" distL="0" distR="0">
            <wp:extent cx="3589655" cy="1521460"/>
            <wp:effectExtent l="0" t="0" r="0" b="0"/>
            <wp:docPr id="96"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9655" cy="1521460"/>
                    </a:xfrm>
                    <a:prstGeom prst="rect">
                      <a:avLst/>
                    </a:prstGeom>
                    <a:noFill/>
                    <a:ln>
                      <a:noFill/>
                    </a:ln>
                  </pic:spPr>
                </pic:pic>
              </a:graphicData>
            </a:graphic>
          </wp:inline>
        </w:drawing>
      </w:r>
    </w:p>
    <w:p w:rsidR="00A02923" w:rsidRDefault="00A02923">
      <w:pPr>
        <w:ind w:firstLineChars="193" w:firstLine="405"/>
        <w:rPr>
          <w:rFonts w:hint="eastAsia"/>
        </w:rPr>
      </w:pPr>
      <w:r>
        <w:rPr>
          <w:rFonts w:hint="eastAsia"/>
        </w:rPr>
        <w:t>I</w:t>
      </w:r>
      <w:r>
        <w:t>nput appropriate</w:t>
      </w:r>
      <w:r>
        <w:rPr>
          <w:rFonts w:hint="eastAsia"/>
        </w:rPr>
        <w:t xml:space="preserve"> </w:t>
      </w:r>
      <w:r>
        <w:t>numbers and click “OK”</w:t>
      </w:r>
      <w:r>
        <w:rPr>
          <w:rFonts w:hint="eastAsia"/>
        </w:rPr>
        <w:t xml:space="preserve"> to get p</w:t>
      </w:r>
      <w:r>
        <w:t>recise rotate angle</w:t>
      </w:r>
      <w:r>
        <w:rPr>
          <w:rFonts w:hint="eastAsia"/>
        </w:rPr>
        <w:t>.</w:t>
      </w:r>
    </w:p>
    <w:p w:rsidR="00A02923" w:rsidRDefault="00D84B8C">
      <w:pPr>
        <w:ind w:firstLineChars="193" w:firstLine="405"/>
        <w:rPr>
          <w:rFonts w:hint="eastAsia"/>
        </w:rPr>
      </w:pPr>
      <w:r>
        <w:rPr>
          <w:noProof/>
        </w:rPr>
        <w:drawing>
          <wp:inline distT="0" distB="0" distL="0" distR="0">
            <wp:extent cx="2579370" cy="1733550"/>
            <wp:effectExtent l="0" t="0" r="0" b="0"/>
            <wp:docPr id="97"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9370" cy="1733550"/>
                    </a:xfrm>
                    <a:prstGeom prst="rect">
                      <a:avLst/>
                    </a:prstGeom>
                    <a:noFill/>
                    <a:ln>
                      <a:noFill/>
                    </a:ln>
                  </pic:spPr>
                </pic:pic>
              </a:graphicData>
            </a:graphic>
          </wp:inline>
        </w:drawing>
      </w:r>
    </w:p>
    <w:p w:rsidR="00A02923" w:rsidRDefault="00A02923">
      <w:pPr>
        <w:ind w:firstLineChars="186" w:firstLine="391"/>
        <w:rPr>
          <w:rFonts w:hint="eastAsia"/>
        </w:rPr>
      </w:pPr>
      <w:r>
        <w:rPr>
          <w:rFonts w:hint="eastAsia"/>
        </w:rPr>
        <w:t>C</w:t>
      </w:r>
      <w:r>
        <w:t xml:space="preserve">lick “Cancel” </w:t>
      </w:r>
      <w:r>
        <w:rPr>
          <w:rFonts w:hint="eastAsia"/>
        </w:rPr>
        <w:t xml:space="preserve">and drag the mouse to get </w:t>
      </w:r>
      <w:r>
        <w:t>any rotat</w:t>
      </w:r>
      <w:r>
        <w:rPr>
          <w:rFonts w:hint="eastAsia"/>
        </w:rPr>
        <w:t>e angle.</w:t>
      </w:r>
      <w:r>
        <w:t xml:space="preserve"> </w:t>
      </w:r>
    </w:p>
    <w:p w:rsidR="00A02923" w:rsidRDefault="00A02923">
      <w:pPr>
        <w:ind w:firstLineChars="200" w:firstLine="420"/>
        <w:rPr>
          <w:rFonts w:ascii="宋体" w:hAnsi="宋体" w:hint="eastAsia"/>
          <w:bCs/>
        </w:rPr>
      </w:pPr>
    </w:p>
    <w:p w:rsidR="00A02923" w:rsidRDefault="00A02923">
      <w:pPr>
        <w:numPr>
          <w:ilvl w:val="2"/>
          <w:numId w:val="2"/>
        </w:numPr>
        <w:rPr>
          <w:rFonts w:ascii="宋体" w:hAnsi="宋体" w:hint="eastAsia"/>
          <w:b/>
        </w:rPr>
      </w:pPr>
      <w:r>
        <w:rPr>
          <w:b/>
        </w:rPr>
        <w:t>Mirror</w:t>
      </w:r>
      <w:r>
        <w:rPr>
          <w:rFonts w:ascii="宋体" w:hAnsi="宋体" w:hint="eastAsia"/>
          <w:b/>
        </w:rPr>
        <w:t xml:space="preserve"> </w:t>
      </w:r>
      <w:r w:rsidR="00D84B8C">
        <w:rPr>
          <w:noProof/>
        </w:rPr>
        <w:drawing>
          <wp:inline distT="0" distB="0" distL="0" distR="0">
            <wp:extent cx="191135" cy="211455"/>
            <wp:effectExtent l="0" t="0" r="0" b="0"/>
            <wp:docPr id="98"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00D84B8C">
        <w:rPr>
          <w:noProof/>
        </w:rPr>
        <w:drawing>
          <wp:inline distT="0" distB="0" distL="0" distR="0">
            <wp:extent cx="218440" cy="218440"/>
            <wp:effectExtent l="0" t="0" r="0" b="0"/>
            <wp:docPr id="99"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A02923" w:rsidRDefault="00A02923">
      <w:pPr>
        <w:ind w:leftChars="59" w:left="124" w:firstLineChars="141" w:firstLine="296"/>
        <w:rPr>
          <w:rFonts w:hint="eastAsia"/>
        </w:rPr>
      </w:pPr>
      <w:r>
        <w:t xml:space="preserve">Click the </w:t>
      </w:r>
      <w:r>
        <w:rPr>
          <w:rFonts w:hint="eastAsia"/>
        </w:rPr>
        <w:t>s</w:t>
      </w:r>
      <w:r>
        <w:t xml:space="preserve">elect button </w:t>
      </w:r>
      <w:r w:rsidR="00D84B8C">
        <w:rPr>
          <w:noProof/>
        </w:rPr>
        <w:drawing>
          <wp:inline distT="0" distB="0" distL="0" distR="0">
            <wp:extent cx="218440" cy="184150"/>
            <wp:effectExtent l="0" t="0" r="0" b="0"/>
            <wp:docPr id="100" name="图片 1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t xml:space="preserve"> first to select the </w:t>
      </w:r>
      <w:r>
        <w:rPr>
          <w:rFonts w:hint="eastAsia"/>
        </w:rPr>
        <w:t>graph</w:t>
      </w:r>
      <w:r>
        <w:t xml:space="preserve"> need to be mirrored, and then click the button to mirror the </w:t>
      </w:r>
      <w:r>
        <w:rPr>
          <w:rFonts w:hint="eastAsia"/>
        </w:rPr>
        <w:t>graph</w:t>
      </w:r>
      <w:r>
        <w:t>.</w:t>
      </w:r>
    </w:p>
    <w:p w:rsidR="00A02923" w:rsidRDefault="00D84B8C">
      <w:pPr>
        <w:ind w:firstLineChars="200" w:firstLine="420"/>
      </w:pPr>
      <w:r>
        <w:rPr>
          <w:noProof/>
        </w:rPr>
        <w:drawing>
          <wp:inline distT="0" distB="0" distL="0" distR="0">
            <wp:extent cx="4360545" cy="770890"/>
            <wp:effectExtent l="0" t="0" r="0" b="0"/>
            <wp:docPr id="101"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60545" cy="770890"/>
                    </a:xfrm>
                    <a:prstGeom prst="rect">
                      <a:avLst/>
                    </a:prstGeom>
                    <a:noFill/>
                    <a:ln>
                      <a:noFill/>
                    </a:ln>
                  </pic:spPr>
                </pic:pic>
              </a:graphicData>
            </a:graphic>
          </wp:inline>
        </w:drawing>
      </w:r>
    </w:p>
    <w:p w:rsidR="00A02923" w:rsidRDefault="00D84B8C">
      <w:pPr>
        <w:ind w:firstLineChars="200" w:firstLine="420"/>
        <w:rPr>
          <w:rFonts w:hint="eastAsia"/>
        </w:rPr>
      </w:pPr>
      <w:r>
        <w:rPr>
          <w:noProof/>
        </w:rPr>
        <w:drawing>
          <wp:inline distT="0" distB="0" distL="0" distR="0">
            <wp:extent cx="4401185" cy="730250"/>
            <wp:effectExtent l="0" t="0" r="0" b="0"/>
            <wp:docPr id="102"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1185" cy="730250"/>
                    </a:xfrm>
                    <a:prstGeom prst="rect">
                      <a:avLst/>
                    </a:prstGeom>
                    <a:noFill/>
                    <a:ln>
                      <a:noFill/>
                    </a:ln>
                  </pic:spPr>
                </pic:pic>
              </a:graphicData>
            </a:graphic>
          </wp:inline>
        </w:drawing>
      </w:r>
    </w:p>
    <w:p w:rsidR="00A02923" w:rsidRDefault="00A02923">
      <w:pPr>
        <w:ind w:firstLineChars="200" w:firstLine="420"/>
        <w:rPr>
          <w:rFonts w:ascii="宋体" w:hAnsi="宋体" w:hint="eastAsia"/>
        </w:rPr>
      </w:pPr>
    </w:p>
    <w:p w:rsidR="00A02923" w:rsidRDefault="00A02923">
      <w:pPr>
        <w:numPr>
          <w:ilvl w:val="2"/>
          <w:numId w:val="2"/>
        </w:numPr>
        <w:rPr>
          <w:b/>
        </w:rPr>
      </w:pPr>
      <w:r>
        <w:rPr>
          <w:b/>
        </w:rPr>
        <w:t>Edit Node</w:t>
      </w:r>
      <w:r w:rsidR="00D84B8C">
        <w:rPr>
          <w:noProof/>
        </w:rPr>
        <w:drawing>
          <wp:inline distT="0" distB="0" distL="0" distR="0">
            <wp:extent cx="191135" cy="231775"/>
            <wp:effectExtent l="0" t="0" r="0" b="0"/>
            <wp:docPr id="103"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rsidR="00A02923" w:rsidRDefault="00A02923">
      <w:pPr>
        <w:ind w:firstLineChars="200" w:firstLine="420"/>
        <w:rPr>
          <w:rFonts w:hint="eastAsia"/>
        </w:rPr>
      </w:pPr>
      <w:r>
        <w:t>Click the button to edit the node</w:t>
      </w:r>
      <w:r>
        <w:rPr>
          <w:rFonts w:hint="eastAsia"/>
        </w:rPr>
        <w:t>s</w:t>
      </w:r>
      <w:r>
        <w:t xml:space="preserve"> of the vector graph selected. </w:t>
      </w:r>
      <w:r>
        <w:rPr>
          <w:rFonts w:hint="eastAsia"/>
        </w:rPr>
        <w:t>C</w:t>
      </w:r>
      <w:r>
        <w:t>lick the button</w:t>
      </w:r>
      <w:r>
        <w:rPr>
          <w:rFonts w:hint="eastAsia"/>
        </w:rPr>
        <w:t xml:space="preserve"> and </w:t>
      </w:r>
      <w:r>
        <w:t>nods on the vector graph will be shown in the form of small box. It appears as below:</w:t>
      </w:r>
    </w:p>
    <w:p w:rsidR="00A02923" w:rsidRDefault="00D84B8C">
      <w:pPr>
        <w:ind w:left="420"/>
        <w:rPr>
          <w:rFonts w:hint="eastAsia"/>
        </w:rPr>
      </w:pPr>
      <w:r>
        <w:rPr>
          <w:noProof/>
        </w:rPr>
        <w:lastRenderedPageBreak/>
        <w:drawing>
          <wp:inline distT="0" distB="0" distL="0" distR="0">
            <wp:extent cx="2094865" cy="1978660"/>
            <wp:effectExtent l="0" t="0" r="0" b="0"/>
            <wp:docPr id="104"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4865" cy="1978660"/>
                    </a:xfrm>
                    <a:prstGeom prst="rect">
                      <a:avLst/>
                    </a:prstGeom>
                    <a:noFill/>
                    <a:ln>
                      <a:noFill/>
                    </a:ln>
                  </pic:spPr>
                </pic:pic>
              </a:graphicData>
            </a:graphic>
          </wp:inline>
        </w:drawing>
      </w:r>
    </w:p>
    <w:p w:rsidR="00A02923" w:rsidRDefault="00A02923">
      <w:pPr>
        <w:ind w:firstLineChars="197" w:firstLine="414"/>
      </w:pPr>
      <w:r>
        <w:t xml:space="preserve">Move the mouse on the node and drag the mouse will change the shape of the </w:t>
      </w:r>
      <w:r>
        <w:rPr>
          <w:rFonts w:hint="eastAsia"/>
        </w:rPr>
        <w:t>graph</w:t>
      </w:r>
      <w:r>
        <w:t>.</w:t>
      </w:r>
    </w:p>
    <w:p w:rsidR="00A02923" w:rsidRDefault="00A02923">
      <w:pPr>
        <w:ind w:firstLineChars="200" w:firstLine="420"/>
        <w:rPr>
          <w:rFonts w:ascii="宋体" w:hAnsi="宋体" w:hint="eastAsia"/>
        </w:rPr>
      </w:pPr>
      <w:r>
        <w:rPr>
          <w:rFonts w:hint="eastAsia"/>
        </w:rPr>
        <w:t>When m</w:t>
      </w:r>
      <w:r>
        <w:t xml:space="preserve">ove the mouse on the </w:t>
      </w:r>
      <w:r>
        <w:rPr>
          <w:rFonts w:hint="eastAsia"/>
        </w:rPr>
        <w:t>graph</w:t>
      </w:r>
      <w:r>
        <w:t xml:space="preserve">, the mouse will change into cross, double click the mouse will </w:t>
      </w:r>
      <w:r>
        <w:rPr>
          <w:rFonts w:hint="eastAsia"/>
        </w:rPr>
        <w:t>add</w:t>
      </w:r>
      <w:r>
        <w:t xml:space="preserve"> a new node. </w:t>
      </w:r>
      <w:r>
        <w:rPr>
          <w:rFonts w:hint="eastAsia"/>
        </w:rPr>
        <w:t>M</w:t>
      </w:r>
      <w:r>
        <w:t xml:space="preserve">ove the mouse </w:t>
      </w:r>
      <w:r>
        <w:rPr>
          <w:rFonts w:hint="eastAsia"/>
        </w:rPr>
        <w:t>on</w:t>
      </w:r>
      <w:r>
        <w:t xml:space="preserve"> the node and click “Delete”</w:t>
      </w:r>
      <w:r>
        <w:rPr>
          <w:rFonts w:hint="eastAsia"/>
        </w:rPr>
        <w:t xml:space="preserve"> to delete a node</w:t>
      </w:r>
      <w:r>
        <w:t>.</w:t>
      </w:r>
    </w:p>
    <w:p w:rsidR="00A02923" w:rsidRDefault="00A02923">
      <w:pPr>
        <w:numPr>
          <w:ilvl w:val="2"/>
          <w:numId w:val="2"/>
        </w:numPr>
        <w:rPr>
          <w:rFonts w:ascii="宋体" w:hAnsi="宋体" w:hint="eastAsia"/>
          <w:b/>
        </w:rPr>
      </w:pPr>
      <w:r>
        <w:rPr>
          <w:b/>
        </w:rPr>
        <w:t>Size</w:t>
      </w:r>
      <w:r>
        <w:rPr>
          <w:rFonts w:ascii="宋体" w:hAnsi="宋体" w:hint="eastAsia"/>
          <w:b/>
        </w:rPr>
        <w:t xml:space="preserve"> </w:t>
      </w:r>
      <w:r w:rsidR="00D84B8C">
        <w:rPr>
          <w:noProof/>
        </w:rPr>
        <w:drawing>
          <wp:inline distT="0" distB="0" distL="0" distR="0">
            <wp:extent cx="211455" cy="218440"/>
            <wp:effectExtent l="0" t="0" r="0" b="0"/>
            <wp:docPr id="105"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p w:rsidR="00A02923" w:rsidRDefault="00A02923">
      <w:pPr>
        <w:pStyle w:val="af"/>
        <w:rPr>
          <w:rFonts w:ascii="宋体" w:hAnsi="宋体" w:hint="eastAsia"/>
        </w:rPr>
      </w:pPr>
      <w:r>
        <w:t xml:space="preserve">Click the </w:t>
      </w:r>
      <w:r>
        <w:rPr>
          <w:rFonts w:hint="eastAsia"/>
        </w:rPr>
        <w:t>s</w:t>
      </w:r>
      <w:r>
        <w:t xml:space="preserve">elect button </w:t>
      </w:r>
      <w:r w:rsidR="00D84B8C">
        <w:rPr>
          <w:noProof/>
        </w:rPr>
        <w:drawing>
          <wp:inline distT="0" distB="0" distL="0" distR="0">
            <wp:extent cx="218440" cy="184150"/>
            <wp:effectExtent l="0" t="0" r="0" b="0"/>
            <wp:docPr id="106" name="图片 1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t xml:space="preserve"> first to select the </w:t>
      </w:r>
      <w:r>
        <w:rPr>
          <w:rFonts w:hint="eastAsia"/>
        </w:rPr>
        <w:t>graph</w:t>
      </w:r>
      <w:r>
        <w:t xml:space="preserve"> need to be </w:t>
      </w:r>
      <w:r>
        <w:rPr>
          <w:rFonts w:hint="eastAsia"/>
        </w:rPr>
        <w:t>chang</w:t>
      </w:r>
      <w:r>
        <w:t>ed, and click the button</w:t>
      </w:r>
      <w:r>
        <w:rPr>
          <w:rFonts w:hint="eastAsia"/>
          <w:color w:val="FF0000"/>
        </w:rPr>
        <w:t>，</w:t>
      </w:r>
      <w:r>
        <w:t>dialog box appears as below:</w:t>
      </w:r>
    </w:p>
    <w:p w:rsidR="00A02923" w:rsidRDefault="00A02923">
      <w:pPr>
        <w:rPr>
          <w:rFonts w:hint="eastAsia"/>
        </w:rPr>
      </w:pPr>
      <w:r>
        <w:rPr>
          <w:rFonts w:ascii="宋体" w:hAnsi="宋体" w:hint="eastAsia"/>
        </w:rPr>
        <w:tab/>
      </w:r>
      <w:r w:rsidR="00D84B8C">
        <w:rPr>
          <w:noProof/>
        </w:rPr>
        <w:drawing>
          <wp:inline distT="0" distB="0" distL="0" distR="0">
            <wp:extent cx="4667250" cy="2060575"/>
            <wp:effectExtent l="0" t="0" r="0" b="0"/>
            <wp:docPr id="107"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0" cy="2060575"/>
                    </a:xfrm>
                    <a:prstGeom prst="rect">
                      <a:avLst/>
                    </a:prstGeom>
                    <a:noFill/>
                    <a:ln>
                      <a:noFill/>
                    </a:ln>
                  </pic:spPr>
                </pic:pic>
              </a:graphicData>
            </a:graphic>
          </wp:inline>
        </w:drawing>
      </w:r>
    </w:p>
    <w:p w:rsidR="00A02923" w:rsidRDefault="00A02923">
      <w:pPr>
        <w:ind w:firstLineChars="8" w:firstLine="17"/>
      </w:pPr>
      <w:r>
        <w:tab/>
        <w:t xml:space="preserve">Input the </w:t>
      </w:r>
      <w:r>
        <w:rPr>
          <w:rFonts w:hint="eastAsia"/>
        </w:rPr>
        <w:t>target</w:t>
      </w:r>
      <w:r>
        <w:t xml:space="preserve"> </w:t>
      </w:r>
      <w:r>
        <w:rPr>
          <w:rFonts w:hint="eastAsia"/>
        </w:rPr>
        <w:t>size</w:t>
      </w:r>
      <w:r>
        <w:t xml:space="preserve"> on the X, Y axis, and click “OK” to change the size of the </w:t>
      </w:r>
      <w:r>
        <w:rPr>
          <w:rFonts w:hint="eastAsia"/>
        </w:rPr>
        <w:t>graph</w:t>
      </w:r>
      <w:r>
        <w:t>.</w:t>
      </w:r>
    </w:p>
    <w:p w:rsidR="00A02923" w:rsidRDefault="00A02923">
      <w:pPr>
        <w:ind w:left="18" w:firstLine="402"/>
        <w:rPr>
          <w:rFonts w:hint="eastAsia"/>
        </w:rPr>
      </w:pPr>
      <w:r>
        <w:rPr>
          <w:rFonts w:hint="eastAsia"/>
        </w:rPr>
        <w:t xml:space="preserve">Select </w:t>
      </w:r>
      <w:r>
        <w:t>“</w:t>
      </w:r>
      <w:r>
        <w:rPr>
          <w:rFonts w:hint="eastAsia"/>
        </w:rPr>
        <w:t>Lock Aspect Ratio</w:t>
      </w:r>
      <w:r>
        <w:t>”</w:t>
      </w:r>
      <w:r>
        <w:rPr>
          <w:rFonts w:hint="eastAsia"/>
        </w:rPr>
        <w:t xml:space="preserve"> and </w:t>
      </w:r>
      <w:r>
        <w:t xml:space="preserve">input the length </w:t>
      </w:r>
      <w:r>
        <w:rPr>
          <w:rFonts w:hint="eastAsia"/>
        </w:rPr>
        <w:t>of</w:t>
      </w:r>
      <w:r>
        <w:t xml:space="preserve"> X</w:t>
      </w:r>
      <w:r>
        <w:rPr>
          <w:rFonts w:hint="eastAsia"/>
        </w:rPr>
        <w:t xml:space="preserve"> or </w:t>
      </w:r>
      <w:r>
        <w:t>Y,</w:t>
      </w:r>
      <w:r>
        <w:rPr>
          <w:rFonts w:hint="eastAsia"/>
        </w:rPr>
        <w:t xml:space="preserve"> and the size will change </w:t>
      </w:r>
      <w:r>
        <w:t>with the same proportion</w:t>
      </w:r>
      <w:r>
        <w:rPr>
          <w:rFonts w:hint="eastAsia"/>
        </w:rPr>
        <w:t>.</w:t>
      </w:r>
    </w:p>
    <w:p w:rsidR="00A02923" w:rsidRDefault="00A02923">
      <w:pPr>
        <w:numPr>
          <w:ilvl w:val="2"/>
          <w:numId w:val="2"/>
        </w:numPr>
        <w:rPr>
          <w:rFonts w:ascii="宋体" w:hAnsi="宋体" w:hint="eastAsia"/>
          <w:b/>
        </w:rPr>
      </w:pPr>
      <w:r>
        <w:rPr>
          <w:b/>
        </w:rPr>
        <w:t>Invert color of Bitmap</w:t>
      </w:r>
      <w:r>
        <w:rPr>
          <w:rFonts w:ascii="宋体" w:hAnsi="宋体" w:hint="eastAsia"/>
          <w:b/>
        </w:rPr>
        <w:t xml:space="preserve"> </w:t>
      </w:r>
      <w:r w:rsidR="00D84B8C">
        <w:rPr>
          <w:noProof/>
        </w:rPr>
        <w:drawing>
          <wp:inline distT="0" distB="0" distL="0" distR="0">
            <wp:extent cx="245745" cy="231775"/>
            <wp:effectExtent l="0" t="0" r="0" b="0"/>
            <wp:docPr id="108"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p w:rsidR="00A02923" w:rsidRDefault="00A02923">
      <w:pPr>
        <w:ind w:firstLine="420"/>
        <w:rPr>
          <w:rFonts w:hint="eastAsia"/>
        </w:rPr>
      </w:pPr>
      <w:r>
        <w:t>Click the button to invert the color of the BMP image. The process result will be intaglio or anaglyph. It appears as below:</w:t>
      </w:r>
    </w:p>
    <w:p w:rsidR="00A02923" w:rsidRDefault="00A02923">
      <w:pPr>
        <w:rPr>
          <w:rFonts w:ascii="宋体" w:hAnsi="宋体" w:hint="eastAsia"/>
        </w:rPr>
      </w:pPr>
      <w:r>
        <w:rPr>
          <w:rFonts w:hint="eastAsia"/>
        </w:rPr>
        <w:tab/>
      </w:r>
      <w:r>
        <w:rPr>
          <w:rFonts w:hint="eastAsia"/>
        </w:rPr>
        <w:tab/>
      </w:r>
      <w:r w:rsidR="00D84B8C">
        <w:rPr>
          <w:rFonts w:hint="eastAsia"/>
          <w:noProof/>
        </w:rPr>
        <w:drawing>
          <wp:inline distT="0" distB="0" distL="0" distR="0">
            <wp:extent cx="4074160" cy="1446530"/>
            <wp:effectExtent l="0" t="0" r="0" b="0"/>
            <wp:docPr id="109" name="图片 370" descr="反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descr="反色"/>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74160" cy="1446530"/>
                    </a:xfrm>
                    <a:prstGeom prst="rect">
                      <a:avLst/>
                    </a:prstGeom>
                    <a:noFill/>
                    <a:ln>
                      <a:noFill/>
                    </a:ln>
                  </pic:spPr>
                </pic:pic>
              </a:graphicData>
            </a:graphic>
          </wp:inline>
        </w:drawing>
      </w:r>
    </w:p>
    <w:p w:rsidR="00A02923" w:rsidRDefault="00A02923">
      <w:pPr>
        <w:numPr>
          <w:ilvl w:val="2"/>
          <w:numId w:val="2"/>
        </w:numPr>
        <w:rPr>
          <w:rFonts w:ascii="宋体" w:hAnsi="宋体" w:hint="eastAsia"/>
          <w:b/>
        </w:rPr>
      </w:pPr>
      <w:r>
        <w:rPr>
          <w:b/>
        </w:rPr>
        <w:lastRenderedPageBreak/>
        <w:br w:type="page"/>
      </w:r>
      <w:r>
        <w:rPr>
          <w:rFonts w:hint="eastAsia"/>
          <w:b/>
        </w:rPr>
        <w:lastRenderedPageBreak/>
        <w:t>P</w:t>
      </w:r>
      <w:r>
        <w:rPr>
          <w:b/>
        </w:rPr>
        <w:t>arallel lines</w:t>
      </w:r>
      <w:r>
        <w:rPr>
          <w:rFonts w:ascii="宋体" w:hAnsi="宋体" w:hint="eastAsia"/>
          <w:b/>
        </w:rPr>
        <w:t xml:space="preserve"> </w:t>
      </w:r>
      <w:r w:rsidR="00D84B8C">
        <w:rPr>
          <w:noProof/>
        </w:rPr>
        <w:drawing>
          <wp:inline distT="0" distB="0" distL="0" distR="0">
            <wp:extent cx="238760" cy="184150"/>
            <wp:effectExtent l="0" t="0" r="0" b="0"/>
            <wp:docPr id="110"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A02923" w:rsidRDefault="00A02923">
      <w:pPr>
        <w:ind w:firstLine="420"/>
        <w:rPr>
          <w:rFonts w:hint="eastAsia"/>
        </w:rPr>
      </w:pPr>
      <w:r>
        <w:rPr>
          <w:rFonts w:hint="eastAsia"/>
        </w:rPr>
        <w:t>This is used</w:t>
      </w:r>
      <w:r>
        <w:t xml:space="preserve"> to expand or reduce the vector graph. Click the </w:t>
      </w:r>
      <w:r>
        <w:rPr>
          <w:rFonts w:hint="eastAsia"/>
        </w:rPr>
        <w:t>s</w:t>
      </w:r>
      <w:r>
        <w:t xml:space="preserve">elect button </w:t>
      </w:r>
      <w:r w:rsidR="00D84B8C">
        <w:rPr>
          <w:noProof/>
        </w:rPr>
        <w:drawing>
          <wp:inline distT="0" distB="0" distL="0" distR="0">
            <wp:extent cx="218440" cy="184150"/>
            <wp:effectExtent l="0" t="0" r="0" b="0"/>
            <wp:docPr id="111" name="图片 1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t xml:space="preserve"> first to </w:t>
      </w:r>
      <w:r>
        <w:rPr>
          <w:rFonts w:hint="eastAsia"/>
        </w:rPr>
        <w:t>s</w:t>
      </w:r>
      <w:r>
        <w:t>elect the graph need to be processed, and then click the button</w:t>
      </w:r>
      <w:r w:rsidR="00D84B8C">
        <w:rPr>
          <w:noProof/>
        </w:rPr>
        <w:drawing>
          <wp:inline distT="0" distB="0" distL="0" distR="0">
            <wp:extent cx="211455" cy="245745"/>
            <wp:effectExtent l="0" t="0" r="0" b="0"/>
            <wp:docPr id="112" name="图片 12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0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Pr>
          <w:rFonts w:hint="eastAsia"/>
        </w:rPr>
        <w:t xml:space="preserve"> on the left side toolbar</w:t>
      </w:r>
      <w:r>
        <w:t>, dialog box appears as below:</w:t>
      </w:r>
    </w:p>
    <w:p w:rsidR="00A02923" w:rsidRDefault="00D84B8C">
      <w:pPr>
        <w:ind w:firstLine="420"/>
        <w:rPr>
          <w:rFonts w:hint="eastAsia"/>
        </w:rPr>
      </w:pPr>
      <w:r>
        <w:rPr>
          <w:noProof/>
        </w:rPr>
        <w:drawing>
          <wp:inline distT="0" distB="0" distL="0" distR="0">
            <wp:extent cx="4981575" cy="1678940"/>
            <wp:effectExtent l="0" t="0" r="0" b="0"/>
            <wp:docPr id="113"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81575" cy="1678940"/>
                    </a:xfrm>
                    <a:prstGeom prst="rect">
                      <a:avLst/>
                    </a:prstGeom>
                    <a:noFill/>
                    <a:ln>
                      <a:noFill/>
                    </a:ln>
                  </pic:spPr>
                </pic:pic>
              </a:graphicData>
            </a:graphic>
          </wp:inline>
        </w:drawing>
      </w:r>
    </w:p>
    <w:p w:rsidR="00A02923" w:rsidRDefault="00A02923">
      <w:pPr>
        <w:ind w:firstLineChars="193" w:firstLine="405"/>
      </w:pPr>
      <w:r>
        <w:t xml:space="preserve">Select the needed </w:t>
      </w:r>
      <w:r>
        <w:rPr>
          <w:rFonts w:hint="eastAsia"/>
        </w:rPr>
        <w:t>option</w:t>
      </w:r>
      <w:r>
        <w:t xml:space="preserve"> to generate parallel lines on a new lay</w:t>
      </w:r>
      <w:r>
        <w:rPr>
          <w:rFonts w:hint="eastAsia"/>
        </w:rPr>
        <w:t>er</w:t>
      </w:r>
      <w:r>
        <w:t xml:space="preserve">. </w:t>
      </w:r>
      <w:r>
        <w:rPr>
          <w:rFonts w:hint="eastAsia"/>
        </w:rPr>
        <w:t>A</w:t>
      </w:r>
      <w:r>
        <w:t xml:space="preserve">s it shows below: </w:t>
      </w:r>
    </w:p>
    <w:p w:rsidR="00A02923" w:rsidRDefault="00A02923">
      <w:pPr>
        <w:ind w:left="18" w:firstLine="402"/>
        <w:rPr>
          <w:rFonts w:hint="eastAsia"/>
        </w:rPr>
      </w:pPr>
      <w:r>
        <w:t xml:space="preserve">Corner type </w:t>
      </w:r>
      <w:r>
        <w:rPr>
          <w:rFonts w:hint="eastAsia"/>
        </w:rPr>
        <w:t>can be selected as</w:t>
      </w:r>
      <w:r>
        <w:t xml:space="preserve"> circle or sharp. Select circle, the lines will be smoother, but small distortion will be </w:t>
      </w:r>
      <w:r>
        <w:rPr>
          <w:rFonts w:hint="eastAsia"/>
        </w:rPr>
        <w:t>created o</w:t>
      </w:r>
      <w:r>
        <w:t>n the corner.</w:t>
      </w:r>
    </w:p>
    <w:p w:rsidR="00A02923" w:rsidRDefault="00A02923">
      <w:pPr>
        <w:numPr>
          <w:ilvl w:val="2"/>
          <w:numId w:val="2"/>
        </w:numPr>
        <w:rPr>
          <w:rFonts w:ascii="宋体" w:hAnsi="宋体" w:hint="eastAsia"/>
          <w:b/>
        </w:rPr>
      </w:pPr>
      <w:r>
        <w:rPr>
          <w:b/>
        </w:rPr>
        <w:br w:type="page"/>
      </w:r>
      <w:r>
        <w:rPr>
          <w:b/>
        </w:rPr>
        <w:lastRenderedPageBreak/>
        <w:t>Smooth Curve</w:t>
      </w:r>
      <w:r>
        <w:rPr>
          <w:rFonts w:ascii="宋体" w:hAnsi="宋体" w:hint="eastAsia"/>
          <w:b/>
        </w:rPr>
        <w:t xml:space="preserve"> </w:t>
      </w:r>
      <w:r w:rsidR="00D84B8C">
        <w:rPr>
          <w:noProof/>
        </w:rPr>
        <w:drawing>
          <wp:inline distT="0" distB="0" distL="0" distR="0">
            <wp:extent cx="198120" cy="191135"/>
            <wp:effectExtent l="0" t="0" r="0" b="0"/>
            <wp:docPr id="114"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p>
    <w:p w:rsidR="00A02923" w:rsidRDefault="00A02923">
      <w:pPr>
        <w:ind w:firstLineChars="202" w:firstLine="424"/>
        <w:rPr>
          <w:rFonts w:hint="eastAsia"/>
        </w:rPr>
      </w:pPr>
      <w:r>
        <w:rPr>
          <w:rFonts w:hint="eastAsia"/>
        </w:rPr>
        <w:t>When the graph smoothed</w:t>
      </w:r>
      <w:r>
        <w:t>, speed and stability of the cut</w:t>
      </w:r>
      <w:r>
        <w:rPr>
          <w:rFonts w:hint="eastAsia"/>
        </w:rPr>
        <w:t>ting</w:t>
      </w:r>
      <w:r>
        <w:t xml:space="preserve"> </w:t>
      </w:r>
      <w:r>
        <w:rPr>
          <w:rFonts w:hint="eastAsia"/>
        </w:rPr>
        <w:t xml:space="preserve">process </w:t>
      </w:r>
      <w:r>
        <w:t>will be improved. Select the data need to be processed, and click the button, dialog box appears as below:</w:t>
      </w:r>
    </w:p>
    <w:p w:rsidR="00A02923" w:rsidRDefault="00D84B8C">
      <w:pPr>
        <w:ind w:firstLineChars="202" w:firstLine="424"/>
        <w:rPr>
          <w:rFonts w:hint="eastAsia"/>
        </w:rPr>
      </w:pPr>
      <w:r>
        <w:rPr>
          <w:noProof/>
        </w:rPr>
        <w:drawing>
          <wp:inline distT="0" distB="0" distL="0" distR="0">
            <wp:extent cx="5267960" cy="2169795"/>
            <wp:effectExtent l="0" t="0" r="0" b="0"/>
            <wp:docPr id="115"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7960" cy="2169795"/>
                    </a:xfrm>
                    <a:prstGeom prst="rect">
                      <a:avLst/>
                    </a:prstGeom>
                    <a:noFill/>
                    <a:ln>
                      <a:noFill/>
                    </a:ln>
                  </pic:spPr>
                </pic:pic>
              </a:graphicData>
            </a:graphic>
          </wp:inline>
        </w:drawing>
      </w:r>
    </w:p>
    <w:p w:rsidR="00A02923" w:rsidRDefault="00A02923">
      <w:pPr>
        <w:ind w:firstLineChars="202" w:firstLine="424"/>
        <w:rPr>
          <w:rFonts w:ascii="宋体" w:hAnsi="宋体" w:hint="eastAsia"/>
        </w:rPr>
      </w:pPr>
      <w:r>
        <w:t>There are three level</w:t>
      </w:r>
      <w:r>
        <w:rPr>
          <w:rFonts w:hint="eastAsia"/>
        </w:rPr>
        <w:t>s</w:t>
      </w:r>
      <w:r>
        <w:t xml:space="preserve">: </w:t>
      </w:r>
      <w:r>
        <w:rPr>
          <w:rFonts w:hint="eastAsia"/>
          <w:bCs/>
        </w:rPr>
        <w:t>standard, medium and high</w:t>
      </w:r>
      <w:r>
        <w:t>.</w:t>
      </w:r>
      <w:r>
        <w:rPr>
          <w:rFonts w:hint="eastAsia"/>
        </w:rPr>
        <w:t xml:space="preserve"> The graph will be deformed when smoothing.</w:t>
      </w:r>
    </w:p>
    <w:p w:rsidR="00A02923" w:rsidRDefault="00A02923">
      <w:pPr>
        <w:numPr>
          <w:ilvl w:val="2"/>
          <w:numId w:val="2"/>
        </w:numPr>
        <w:rPr>
          <w:b/>
        </w:rPr>
      </w:pPr>
      <w:r>
        <w:rPr>
          <w:b/>
        </w:rPr>
        <w:br w:type="page"/>
      </w:r>
      <w:r>
        <w:rPr>
          <w:b/>
        </w:rPr>
        <w:lastRenderedPageBreak/>
        <w:t>Array</w:t>
      </w:r>
      <w:r w:rsidR="00D84B8C">
        <w:rPr>
          <w:noProof/>
        </w:rPr>
        <w:drawing>
          <wp:inline distT="0" distB="0" distL="0" distR="0">
            <wp:extent cx="231775" cy="245745"/>
            <wp:effectExtent l="0" t="0" r="0" b="0"/>
            <wp:docPr id="116"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p>
    <w:p w:rsidR="00A02923" w:rsidRDefault="00A02923">
      <w:pPr>
        <w:ind w:left="420"/>
        <w:rPr>
          <w:rFonts w:ascii="宋体" w:hAnsi="宋体" w:hint="eastAsia"/>
          <w:bCs/>
        </w:rPr>
      </w:pPr>
      <w:r>
        <w:rPr>
          <w:b/>
        </w:rPr>
        <w:t>Array Copy</w:t>
      </w:r>
      <w:r>
        <w:rPr>
          <w:rFonts w:ascii="宋体" w:hAnsi="宋体" w:hint="eastAsia"/>
          <w:b/>
        </w:rPr>
        <w:t xml:space="preserve"> </w:t>
      </w:r>
      <w:r w:rsidR="00D84B8C">
        <w:rPr>
          <w:noProof/>
        </w:rPr>
        <w:drawing>
          <wp:inline distT="0" distB="0" distL="0" distR="0">
            <wp:extent cx="231775" cy="245745"/>
            <wp:effectExtent l="0" t="0" r="0" b="0"/>
            <wp:docPr id="117"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1775" cy="245745"/>
                    </a:xfrm>
                    <a:prstGeom prst="rect">
                      <a:avLst/>
                    </a:prstGeom>
                    <a:noFill/>
                    <a:ln>
                      <a:noFill/>
                    </a:ln>
                  </pic:spPr>
                </pic:pic>
              </a:graphicData>
            </a:graphic>
          </wp:inline>
        </w:drawing>
      </w:r>
      <w:r>
        <w:rPr>
          <w:rFonts w:hint="eastAsia"/>
        </w:rPr>
        <w:t>：</w:t>
      </w:r>
      <w:r>
        <w:t xml:space="preserve">Click the </w:t>
      </w:r>
      <w:r>
        <w:rPr>
          <w:rFonts w:hint="eastAsia"/>
        </w:rPr>
        <w:t>s</w:t>
      </w:r>
      <w:r>
        <w:t>elect</w:t>
      </w:r>
      <w:r>
        <w:rPr>
          <w:rFonts w:hint="eastAsia"/>
        </w:rPr>
        <w:t xml:space="preserve"> button</w:t>
      </w:r>
      <w:r>
        <w:t xml:space="preserve"> </w:t>
      </w:r>
      <w:r w:rsidR="00D84B8C">
        <w:rPr>
          <w:noProof/>
        </w:rPr>
        <w:drawing>
          <wp:inline distT="0" distB="0" distL="0" distR="0">
            <wp:extent cx="163830" cy="218440"/>
            <wp:effectExtent l="0" t="0" r="0" b="0"/>
            <wp:docPr id="118"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t xml:space="preserve">first to select the </w:t>
      </w:r>
      <w:r>
        <w:rPr>
          <w:rFonts w:hint="eastAsia"/>
        </w:rPr>
        <w:t>graph</w:t>
      </w:r>
      <w:r>
        <w:t xml:space="preserve"> need, and then click the button</w:t>
      </w:r>
      <w:r>
        <w:rPr>
          <w:rFonts w:hint="eastAsia"/>
        </w:rPr>
        <w:t>,</w:t>
      </w:r>
      <w:r>
        <w:t xml:space="preserve"> dialog box appears as below:</w:t>
      </w:r>
    </w:p>
    <w:p w:rsidR="00A02923" w:rsidRDefault="00D84B8C">
      <w:pPr>
        <w:ind w:firstLine="420"/>
        <w:rPr>
          <w:rFonts w:ascii="宋体" w:hAnsi="宋体" w:hint="eastAsia"/>
          <w:bCs/>
        </w:rPr>
      </w:pPr>
      <w:r>
        <w:rPr>
          <w:noProof/>
        </w:rPr>
        <w:drawing>
          <wp:inline distT="0" distB="0" distL="0" distR="0">
            <wp:extent cx="3295650" cy="1883410"/>
            <wp:effectExtent l="0" t="0" r="0" b="0"/>
            <wp:docPr id="119"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5650" cy="1883410"/>
                    </a:xfrm>
                    <a:prstGeom prst="rect">
                      <a:avLst/>
                    </a:prstGeom>
                    <a:noFill/>
                    <a:ln>
                      <a:noFill/>
                    </a:ln>
                  </pic:spPr>
                </pic:pic>
              </a:graphicData>
            </a:graphic>
          </wp:inline>
        </w:drawing>
      </w:r>
    </w:p>
    <w:p w:rsidR="00A02923" w:rsidRDefault="00A02923">
      <w:pPr>
        <w:ind w:firstLine="420"/>
        <w:rPr>
          <w:rFonts w:ascii="宋体" w:hAnsi="宋体" w:hint="eastAsia"/>
          <w:bCs/>
        </w:rPr>
      </w:pPr>
      <w:r>
        <w:t xml:space="preserve">Input relevant parameters, identical </w:t>
      </w:r>
      <w:r>
        <w:rPr>
          <w:rFonts w:hint="eastAsia"/>
        </w:rPr>
        <w:t>graph</w:t>
      </w:r>
      <w:r>
        <w:t xml:space="preserve"> with the number of the “lines</w:t>
      </w:r>
      <w:r>
        <w:rPr>
          <w:rFonts w:hint="eastAsia"/>
        </w:rPr>
        <w:t xml:space="preserve"> </w:t>
      </w:r>
      <w:r>
        <w:t>×</w:t>
      </w:r>
      <w:r>
        <w:rPr>
          <w:rFonts w:hint="eastAsia"/>
        </w:rPr>
        <w:t xml:space="preserve"> </w:t>
      </w:r>
      <w:r>
        <w:t>columns” will appear on the screen. The space between the graphs will be determined by the “</w:t>
      </w:r>
      <w:r>
        <w:rPr>
          <w:rFonts w:hint="eastAsia"/>
        </w:rPr>
        <w:t>Space</w:t>
      </w:r>
      <w:r>
        <w:t>”.</w:t>
      </w:r>
    </w:p>
    <w:p w:rsidR="00A02923" w:rsidRDefault="00D84B8C">
      <w:pPr>
        <w:rPr>
          <w:rFonts w:hint="eastAsia"/>
        </w:rPr>
      </w:pPr>
      <w:r>
        <w:rPr>
          <w:noProof/>
        </w:rPr>
        <w:drawing>
          <wp:inline distT="0" distB="0" distL="0" distR="0">
            <wp:extent cx="5274945" cy="1712595"/>
            <wp:effectExtent l="0" t="0" r="0" b="0"/>
            <wp:docPr id="120"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4945" cy="1712595"/>
                    </a:xfrm>
                    <a:prstGeom prst="rect">
                      <a:avLst/>
                    </a:prstGeom>
                    <a:noFill/>
                    <a:ln>
                      <a:noFill/>
                    </a:ln>
                  </pic:spPr>
                </pic:pic>
              </a:graphicData>
            </a:graphic>
          </wp:inline>
        </w:drawing>
      </w:r>
    </w:p>
    <w:p w:rsidR="00A02923" w:rsidRDefault="00A02923">
      <w:r>
        <w:rPr>
          <w:rFonts w:hint="eastAsia"/>
        </w:rPr>
        <w:tab/>
      </w:r>
      <w:r>
        <w:rPr>
          <w:b/>
        </w:rPr>
        <w:t>Cell width (X)</w:t>
      </w:r>
      <w:r>
        <w:t>: origin</w:t>
      </w:r>
      <w:r>
        <w:rPr>
          <w:rFonts w:hint="eastAsia"/>
        </w:rPr>
        <w:t>al</w:t>
      </w:r>
      <w:r>
        <w:t xml:space="preserve"> size of the </w:t>
      </w:r>
      <w:r>
        <w:rPr>
          <w:rFonts w:hint="eastAsia"/>
        </w:rPr>
        <w:t>graph</w:t>
      </w:r>
      <w:r>
        <w:t>.</w:t>
      </w:r>
    </w:p>
    <w:p w:rsidR="00A02923" w:rsidRDefault="00A02923">
      <w:pPr>
        <w:ind w:firstLine="13"/>
      </w:pPr>
      <w:r>
        <w:rPr>
          <w:b/>
        </w:rPr>
        <w:tab/>
        <w:t>Cell height (Y)</w:t>
      </w:r>
      <w:r>
        <w:t>: origin</w:t>
      </w:r>
      <w:r>
        <w:rPr>
          <w:rFonts w:hint="eastAsia"/>
        </w:rPr>
        <w:t>al</w:t>
      </w:r>
      <w:r>
        <w:t xml:space="preserve"> size of the </w:t>
      </w:r>
      <w:r>
        <w:rPr>
          <w:rFonts w:hint="eastAsia"/>
        </w:rPr>
        <w:t>graph</w:t>
      </w:r>
      <w:r>
        <w:t>.</w:t>
      </w:r>
    </w:p>
    <w:p w:rsidR="00A02923" w:rsidRDefault="00A02923">
      <w:r>
        <w:rPr>
          <w:b/>
        </w:rPr>
        <w:tab/>
      </w:r>
      <w:r>
        <w:rPr>
          <w:rFonts w:hint="eastAsia"/>
          <w:b/>
        </w:rPr>
        <w:t>Times</w:t>
      </w:r>
      <w:r>
        <w:t xml:space="preserve">: lines or columns needed for the </w:t>
      </w:r>
      <w:r>
        <w:rPr>
          <w:rFonts w:hint="eastAsia"/>
        </w:rPr>
        <w:t>o</w:t>
      </w:r>
      <w:r>
        <w:t>utput data.</w:t>
      </w:r>
    </w:p>
    <w:p w:rsidR="00A02923" w:rsidRDefault="00A02923">
      <w:r>
        <w:rPr>
          <w:b/>
        </w:rPr>
        <w:tab/>
      </w:r>
      <w:r>
        <w:rPr>
          <w:rFonts w:hint="eastAsia"/>
          <w:b/>
        </w:rPr>
        <w:t>Gap</w:t>
      </w:r>
      <w:r>
        <w:rPr>
          <w:rFonts w:hint="eastAsia"/>
        </w:rPr>
        <w:t>: space</w:t>
      </w:r>
      <w:r>
        <w:t xml:space="preserve"> between n</w:t>
      </w:r>
      <w:r>
        <w:rPr>
          <w:rStyle w:val="high-light"/>
        </w:rPr>
        <w:t>eighboring</w:t>
      </w:r>
      <w:r>
        <w:rPr>
          <w:rStyle w:val="high-light"/>
          <w:rFonts w:hint="eastAsia"/>
        </w:rPr>
        <w:t xml:space="preserve"> </w:t>
      </w:r>
      <w:r>
        <w:t>lines or columns.</w:t>
      </w:r>
      <w:r>
        <w:tab/>
      </w:r>
    </w:p>
    <w:p w:rsidR="00A02923" w:rsidRDefault="00A02923">
      <w:r>
        <w:rPr>
          <w:b/>
        </w:rPr>
        <w:tab/>
        <w:t>Width</w:t>
      </w:r>
      <w:r>
        <w:rPr>
          <w:rFonts w:hint="eastAsia"/>
        </w:rPr>
        <w:t xml:space="preserve">: </w:t>
      </w:r>
      <w:r>
        <w:t>width of the whole data after</w:t>
      </w:r>
      <w:r>
        <w:rPr>
          <w:rFonts w:hint="eastAsia"/>
        </w:rPr>
        <w:t xml:space="preserve"> virtual</w:t>
      </w:r>
      <w:r>
        <w:t xml:space="preserve"> arraying.</w:t>
      </w:r>
    </w:p>
    <w:p w:rsidR="00A02923" w:rsidRDefault="00A02923">
      <w:r>
        <w:rPr>
          <w:b/>
        </w:rPr>
        <w:tab/>
        <w:t>Height</w:t>
      </w:r>
      <w:r>
        <w:rPr>
          <w:rFonts w:hint="eastAsia"/>
        </w:rPr>
        <w:t xml:space="preserve">: </w:t>
      </w:r>
      <w:r>
        <w:t>height of the whole data after</w:t>
      </w:r>
      <w:r>
        <w:rPr>
          <w:rFonts w:hint="eastAsia"/>
        </w:rPr>
        <w:t xml:space="preserve"> virtual</w:t>
      </w:r>
      <w:r>
        <w:t xml:space="preserve"> arraying.</w:t>
      </w:r>
      <w:r>
        <w:tab/>
      </w:r>
    </w:p>
    <w:p w:rsidR="00A02923" w:rsidRDefault="00A02923">
      <w:r>
        <w:rPr>
          <w:b/>
        </w:rPr>
        <w:tab/>
      </w:r>
      <w:r>
        <w:rPr>
          <w:rFonts w:hint="eastAsia"/>
          <w:b/>
        </w:rPr>
        <w:t>Gap</w:t>
      </w:r>
      <w:r>
        <w:rPr>
          <w:b/>
        </w:rPr>
        <w:t xml:space="preserve"> Along Y</w:t>
      </w:r>
      <w:r>
        <w:t xml:space="preserve">: </w:t>
      </w:r>
      <w:r>
        <w:rPr>
          <w:rFonts w:hint="eastAsia"/>
        </w:rPr>
        <w:t>space</w:t>
      </w:r>
      <w:r>
        <w:t xml:space="preserve"> of the dislocation between n</w:t>
      </w:r>
      <w:r>
        <w:rPr>
          <w:rStyle w:val="high-light"/>
        </w:rPr>
        <w:t>eighboring</w:t>
      </w:r>
      <w:r>
        <w:rPr>
          <w:rStyle w:val="high-light"/>
          <w:rFonts w:hint="eastAsia"/>
        </w:rPr>
        <w:t xml:space="preserve"> </w:t>
      </w:r>
      <w:r>
        <w:t>columns.</w:t>
      </w:r>
    </w:p>
    <w:p w:rsidR="00A02923" w:rsidRDefault="00A02923">
      <w:r>
        <w:rPr>
          <w:b/>
        </w:rPr>
        <w:tab/>
      </w:r>
      <w:r>
        <w:rPr>
          <w:rFonts w:hint="eastAsia"/>
          <w:b/>
        </w:rPr>
        <w:t>Gap</w:t>
      </w:r>
      <w:r>
        <w:rPr>
          <w:b/>
        </w:rPr>
        <w:t xml:space="preserve"> Along X</w:t>
      </w:r>
      <w:r>
        <w:t xml:space="preserve">: </w:t>
      </w:r>
      <w:r>
        <w:rPr>
          <w:rFonts w:hint="eastAsia"/>
        </w:rPr>
        <w:t>space</w:t>
      </w:r>
      <w:r>
        <w:t xml:space="preserve"> of the dislocation between n</w:t>
      </w:r>
      <w:r>
        <w:rPr>
          <w:rStyle w:val="high-light"/>
        </w:rPr>
        <w:t>eighboring</w:t>
      </w:r>
      <w:r>
        <w:rPr>
          <w:rStyle w:val="high-light"/>
          <w:rFonts w:hint="eastAsia"/>
        </w:rPr>
        <w:t xml:space="preserve"> </w:t>
      </w:r>
      <w:r>
        <w:rPr>
          <w:rFonts w:hint="eastAsia"/>
        </w:rPr>
        <w:t>row</w:t>
      </w:r>
      <w:r>
        <w:t>s.</w:t>
      </w:r>
      <w:r>
        <w:tab/>
        <w:t xml:space="preserve"> </w:t>
      </w:r>
    </w:p>
    <w:p w:rsidR="00A02923" w:rsidRDefault="00A02923">
      <w:pPr>
        <w:rPr>
          <w:rFonts w:hint="eastAsia"/>
        </w:rPr>
      </w:pPr>
      <w:r>
        <w:rPr>
          <w:rFonts w:hint="eastAsia"/>
          <w:b/>
        </w:rPr>
        <w:tab/>
        <w:t>Absolute Gap</w:t>
      </w:r>
      <w:r>
        <w:t xml:space="preserve">: </w:t>
      </w:r>
      <w:r>
        <w:rPr>
          <w:rFonts w:hint="eastAsia"/>
        </w:rPr>
        <w:t xml:space="preserve">if the space is 0, select </w:t>
      </w:r>
      <w:r>
        <w:t>“</w:t>
      </w:r>
      <w:r>
        <w:rPr>
          <w:rFonts w:hint="eastAsia"/>
        </w:rPr>
        <w:t>Absolute Space Mode</w:t>
      </w:r>
      <w:r>
        <w:t>”</w:t>
      </w:r>
      <w:r>
        <w:rPr>
          <w:rFonts w:hint="eastAsia"/>
        </w:rPr>
        <w:t>, and the graph will be overlapped completely.</w:t>
      </w:r>
    </w:p>
    <w:p w:rsidR="00A02923" w:rsidRDefault="00A02923">
      <w:pPr>
        <w:ind w:firstLine="420"/>
        <w:rPr>
          <w:rFonts w:hint="eastAsia"/>
        </w:rPr>
      </w:pPr>
      <w:r>
        <w:rPr>
          <w:rFonts w:hint="eastAsia"/>
          <w:b/>
        </w:rPr>
        <w:t>Y First</w:t>
      </w:r>
      <w:r>
        <w:rPr>
          <w:rFonts w:hint="eastAsia"/>
        </w:rPr>
        <w:t>: the cut route will along Y direction.</w:t>
      </w:r>
    </w:p>
    <w:p w:rsidR="00A02923" w:rsidRDefault="00A02923">
      <w:pPr>
        <w:ind w:firstLine="420"/>
        <w:rPr>
          <w:rFonts w:hint="eastAsia"/>
        </w:rPr>
      </w:pPr>
      <w:r>
        <w:rPr>
          <w:rFonts w:hint="eastAsia"/>
          <w:b/>
        </w:rPr>
        <w:t xml:space="preserve">Left </w:t>
      </w:r>
      <w:r>
        <w:rPr>
          <w:b/>
        </w:rPr>
        <w:t>to</w:t>
      </w:r>
      <w:r>
        <w:rPr>
          <w:rFonts w:hint="eastAsia"/>
          <w:b/>
        </w:rPr>
        <w:t xml:space="preserve"> Right</w:t>
      </w:r>
      <w:r>
        <w:rPr>
          <w:rFonts w:hint="eastAsia"/>
        </w:rPr>
        <w:t>: define the processing sequence. Check the option and the sequence is from left to right.</w:t>
      </w:r>
    </w:p>
    <w:p w:rsidR="00A02923" w:rsidRDefault="00A02923">
      <w:pPr>
        <w:ind w:firstLine="420"/>
      </w:pPr>
      <w:r>
        <w:rPr>
          <w:b/>
        </w:rPr>
        <w:t>Bottom</w:t>
      </w:r>
      <w:r>
        <w:rPr>
          <w:rFonts w:hint="eastAsia"/>
          <w:b/>
        </w:rPr>
        <w:t xml:space="preserve"> to Top</w:t>
      </w:r>
      <w:r>
        <w:rPr>
          <w:rFonts w:hint="eastAsia"/>
        </w:rPr>
        <w:t>: define the processing sequence. Check the option and the sequence is from bottom to top.</w:t>
      </w:r>
    </w:p>
    <w:p w:rsidR="00A02923" w:rsidRDefault="00A02923">
      <w:pPr>
        <w:ind w:left="-21" w:firstLineChars="210" w:firstLine="443"/>
        <w:rPr>
          <w:rFonts w:hint="eastAsia"/>
        </w:rPr>
      </w:pPr>
      <w:r>
        <w:rPr>
          <w:b/>
        </w:rPr>
        <w:t>Auto-</w:t>
      </w:r>
      <w:r>
        <w:rPr>
          <w:rFonts w:hint="eastAsia"/>
          <w:b/>
        </w:rPr>
        <w:t>c</w:t>
      </w:r>
      <w:r>
        <w:rPr>
          <w:b/>
        </w:rPr>
        <w:t>over</w:t>
      </w:r>
      <w:r>
        <w:t xml:space="preserve">: Click </w:t>
      </w:r>
      <w:r>
        <w:rPr>
          <w:rFonts w:hint="eastAsia"/>
        </w:rPr>
        <w:t>the button</w:t>
      </w:r>
      <w:r>
        <w:t xml:space="preserve">, </w:t>
      </w:r>
      <w:r>
        <w:rPr>
          <w:rFonts w:hint="eastAsia"/>
        </w:rPr>
        <w:t xml:space="preserve">and </w:t>
      </w:r>
      <w:r>
        <w:t>dialog box appears as below:</w:t>
      </w:r>
      <w:r>
        <w:tab/>
      </w:r>
    </w:p>
    <w:p w:rsidR="00A02923" w:rsidRDefault="00D84B8C">
      <w:pPr>
        <w:ind w:left="420"/>
        <w:rPr>
          <w:rFonts w:hint="eastAsia"/>
        </w:rPr>
      </w:pPr>
      <w:r>
        <w:rPr>
          <w:bCs/>
          <w:noProof/>
        </w:rPr>
        <w:lastRenderedPageBreak/>
        <w:drawing>
          <wp:inline distT="0" distB="0" distL="0" distR="0">
            <wp:extent cx="2169795" cy="1316990"/>
            <wp:effectExtent l="0" t="0" r="0" b="0"/>
            <wp:docPr id="121" name="图片 14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0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9795" cy="1316990"/>
                    </a:xfrm>
                    <a:prstGeom prst="rect">
                      <a:avLst/>
                    </a:prstGeom>
                    <a:noFill/>
                    <a:ln>
                      <a:noFill/>
                    </a:ln>
                  </pic:spPr>
                </pic:pic>
              </a:graphicData>
            </a:graphic>
          </wp:inline>
        </w:drawing>
      </w:r>
    </w:p>
    <w:p w:rsidR="00A02923" w:rsidRDefault="00A02923">
      <w:pPr>
        <w:ind w:firstLineChars="186" w:firstLine="392"/>
      </w:pPr>
      <w:r>
        <w:rPr>
          <w:b/>
        </w:rPr>
        <w:t>Material Width</w:t>
      </w:r>
      <w:r>
        <w:t xml:space="preserve">: </w:t>
      </w:r>
      <w:r>
        <w:rPr>
          <w:rFonts w:hint="eastAsia"/>
        </w:rPr>
        <w:t>w</w:t>
      </w:r>
      <w:r>
        <w:t>idth of the materials to process (default as the width of the worktable)</w:t>
      </w:r>
      <w:r>
        <w:rPr>
          <w:rFonts w:hint="eastAsia"/>
        </w:rPr>
        <w:t>.</w:t>
      </w:r>
    </w:p>
    <w:p w:rsidR="00A02923" w:rsidRDefault="00A02923">
      <w:pPr>
        <w:ind w:firstLineChars="193" w:firstLine="407"/>
      </w:pPr>
      <w:r>
        <w:rPr>
          <w:b/>
        </w:rPr>
        <w:t>Material Height</w:t>
      </w:r>
      <w:r>
        <w:t>: length of the materials to process (default as the length of the worktable)</w:t>
      </w:r>
      <w:r>
        <w:rPr>
          <w:rFonts w:hint="eastAsia"/>
        </w:rPr>
        <w:t>.</w:t>
      </w:r>
    </w:p>
    <w:p w:rsidR="00A02923" w:rsidRDefault="00A02923">
      <w:pPr>
        <w:numPr>
          <w:ilvl w:val="2"/>
          <w:numId w:val="2"/>
        </w:numPr>
        <w:rPr>
          <w:rFonts w:ascii="宋体" w:hAnsi="宋体" w:hint="eastAsia"/>
          <w:b/>
        </w:rPr>
      </w:pPr>
      <w:r>
        <w:rPr>
          <w:b/>
        </w:rPr>
        <w:t>Quick</w:t>
      </w:r>
      <w:r>
        <w:rPr>
          <w:rFonts w:hint="eastAsia"/>
          <w:b/>
        </w:rPr>
        <w:t xml:space="preserve"> move data</w:t>
      </w:r>
      <w:r>
        <w:rPr>
          <w:rFonts w:ascii="宋体" w:hAnsi="宋体" w:hint="eastAsia"/>
          <w:b/>
        </w:rPr>
        <w:t xml:space="preserve"> </w:t>
      </w:r>
      <w:r w:rsidR="00D84B8C">
        <w:rPr>
          <w:noProof/>
        </w:rPr>
        <w:drawing>
          <wp:inline distT="0" distB="0" distL="0" distR="0">
            <wp:extent cx="1466850" cy="245745"/>
            <wp:effectExtent l="0" t="0" r="0" b="0"/>
            <wp:docPr id="122"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245745"/>
                    </a:xfrm>
                    <a:prstGeom prst="rect">
                      <a:avLst/>
                    </a:prstGeom>
                    <a:noFill/>
                    <a:ln>
                      <a:noFill/>
                    </a:ln>
                  </pic:spPr>
                </pic:pic>
              </a:graphicData>
            </a:graphic>
          </wp:inline>
        </w:drawing>
      </w:r>
    </w:p>
    <w:p w:rsidR="00A02923" w:rsidRDefault="00A02923">
      <w:pPr>
        <w:ind w:left="18" w:firstLine="402"/>
        <w:rPr>
          <w:rFonts w:hint="eastAsia"/>
        </w:rPr>
      </w:pPr>
      <w:r>
        <w:t xml:space="preserve">Corresponding icon is </w:t>
      </w:r>
      <w:r w:rsidR="00D84B8C">
        <w:rPr>
          <w:noProof/>
        </w:rPr>
        <w:drawing>
          <wp:inline distT="0" distB="0" distL="0" distR="0">
            <wp:extent cx="1466850" cy="245745"/>
            <wp:effectExtent l="0" t="0" r="0" b="0"/>
            <wp:docPr id="123"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245745"/>
                    </a:xfrm>
                    <a:prstGeom prst="rect">
                      <a:avLst/>
                    </a:prstGeom>
                    <a:noFill/>
                    <a:ln>
                      <a:noFill/>
                    </a:ln>
                  </pic:spPr>
                </pic:pic>
              </a:graphicData>
            </a:graphic>
          </wp:inline>
        </w:drawing>
      </w:r>
      <w:r>
        <w:t xml:space="preserve"> </w:t>
      </w:r>
      <w:r>
        <w:rPr>
          <w:rFonts w:hint="eastAsia"/>
        </w:rPr>
        <w:t>on</w:t>
      </w:r>
      <w:r>
        <w:t xml:space="preserve"> the grounded</w:t>
      </w:r>
      <w:r>
        <w:rPr>
          <w:rFonts w:hint="eastAsia"/>
        </w:rPr>
        <w:t xml:space="preserve"> </w:t>
      </w:r>
      <w:r>
        <w:t xml:space="preserve">toolbar. </w:t>
      </w:r>
    </w:p>
    <w:p w:rsidR="00A02923" w:rsidRDefault="00A02923">
      <w:pPr>
        <w:ind w:left="18" w:firstLine="402"/>
        <w:rPr>
          <w:rFonts w:hint="eastAsia"/>
        </w:rPr>
      </w:pPr>
      <w:r>
        <w:rPr>
          <w:rFonts w:hint="eastAsia"/>
        </w:rPr>
        <w:t xml:space="preserve">Move the selected data to corners of the </w:t>
      </w:r>
      <w:r>
        <w:t>drawing area</w:t>
      </w:r>
      <w:r>
        <w:rPr>
          <w:rFonts w:hint="eastAsia"/>
        </w:rPr>
        <w:t>.</w:t>
      </w:r>
    </w:p>
    <w:p w:rsidR="00A02923" w:rsidRDefault="00A02923">
      <w:pPr>
        <w:numPr>
          <w:ilvl w:val="2"/>
          <w:numId w:val="2"/>
        </w:numPr>
        <w:rPr>
          <w:rFonts w:ascii="宋体" w:hAnsi="宋体" w:hint="eastAsia"/>
          <w:b/>
        </w:rPr>
      </w:pPr>
      <w:r>
        <w:rPr>
          <w:b/>
        </w:rPr>
        <w:t>Align</w:t>
      </w:r>
      <w:r>
        <w:rPr>
          <w:rFonts w:ascii="宋体" w:hAnsi="宋体" w:hint="eastAsia"/>
          <w:b/>
        </w:rPr>
        <w:t xml:space="preserve"> </w:t>
      </w:r>
      <w:r w:rsidR="00D84B8C">
        <w:rPr>
          <w:noProof/>
        </w:rPr>
        <w:drawing>
          <wp:inline distT="0" distB="0" distL="0" distR="0">
            <wp:extent cx="2012950" cy="293370"/>
            <wp:effectExtent l="0" t="0" r="0" b="0"/>
            <wp:docPr id="124"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2950" cy="293370"/>
                    </a:xfrm>
                    <a:prstGeom prst="rect">
                      <a:avLst/>
                    </a:prstGeom>
                    <a:noFill/>
                    <a:ln>
                      <a:noFill/>
                    </a:ln>
                  </pic:spPr>
                </pic:pic>
              </a:graphicData>
            </a:graphic>
          </wp:inline>
        </w:drawing>
      </w:r>
    </w:p>
    <w:p w:rsidR="00A02923" w:rsidRDefault="00A02923">
      <w:pPr>
        <w:ind w:left="18" w:firstLine="402"/>
        <w:rPr>
          <w:rFonts w:hint="eastAsia"/>
        </w:rPr>
      </w:pPr>
      <w:r>
        <w:t xml:space="preserve">Corresponding icon is </w:t>
      </w:r>
      <w:r w:rsidR="00D84B8C">
        <w:rPr>
          <w:noProof/>
        </w:rPr>
        <w:drawing>
          <wp:inline distT="0" distB="0" distL="0" distR="0">
            <wp:extent cx="1535430" cy="211455"/>
            <wp:effectExtent l="0" t="0" r="0" b="0"/>
            <wp:docPr id="125" name="图片 16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0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5430" cy="211455"/>
                    </a:xfrm>
                    <a:prstGeom prst="rect">
                      <a:avLst/>
                    </a:prstGeom>
                    <a:noFill/>
                    <a:ln>
                      <a:noFill/>
                    </a:ln>
                  </pic:spPr>
                </pic:pic>
              </a:graphicData>
            </a:graphic>
          </wp:inline>
        </w:drawing>
      </w:r>
      <w:r>
        <w:t xml:space="preserve"> </w:t>
      </w:r>
      <w:r>
        <w:rPr>
          <w:rFonts w:hint="eastAsia"/>
        </w:rPr>
        <w:t>on</w:t>
      </w:r>
      <w:r>
        <w:t xml:space="preserve"> the grounded</w:t>
      </w:r>
      <w:r>
        <w:rPr>
          <w:rFonts w:hint="eastAsia"/>
        </w:rPr>
        <w:t xml:space="preserve"> </w:t>
      </w:r>
      <w:r>
        <w:t xml:space="preserve">toolbar. </w:t>
      </w:r>
    </w:p>
    <w:p w:rsidR="00A02923" w:rsidRDefault="00A02923">
      <w:pPr>
        <w:rPr>
          <w:rFonts w:hint="eastAsia"/>
        </w:rPr>
      </w:pPr>
    </w:p>
    <w:p w:rsidR="00A02923" w:rsidRDefault="00A02923">
      <w:pPr>
        <w:numPr>
          <w:ilvl w:val="2"/>
          <w:numId w:val="2"/>
        </w:numPr>
        <w:rPr>
          <w:rFonts w:ascii="宋体" w:hAnsi="宋体" w:hint="eastAsia"/>
          <w:b/>
        </w:rPr>
      </w:pPr>
      <w:r>
        <w:rPr>
          <w:rFonts w:hint="eastAsia"/>
          <w:b/>
        </w:rPr>
        <w:t>Divide Layer</w:t>
      </w:r>
      <w:r>
        <w:rPr>
          <w:rFonts w:ascii="宋体" w:hAnsi="宋体" w:hint="eastAsia"/>
          <w:b/>
        </w:rPr>
        <w:t xml:space="preserve"> </w:t>
      </w:r>
      <w:r w:rsidR="00D84B8C">
        <w:rPr>
          <w:rFonts w:ascii="宋体" w:hAnsi="宋体" w:hint="eastAsia"/>
          <w:b/>
          <w:noProof/>
        </w:rPr>
        <w:drawing>
          <wp:inline distT="0" distB="0" distL="0" distR="0">
            <wp:extent cx="579755" cy="273050"/>
            <wp:effectExtent l="0" t="0" r="0" b="0"/>
            <wp:docPr id="12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9755" cy="273050"/>
                    </a:xfrm>
                    <a:prstGeom prst="rect">
                      <a:avLst/>
                    </a:prstGeom>
                    <a:noFill/>
                    <a:ln>
                      <a:noFill/>
                    </a:ln>
                  </pic:spPr>
                </pic:pic>
              </a:graphicData>
            </a:graphic>
          </wp:inline>
        </w:drawing>
      </w:r>
    </w:p>
    <w:p w:rsidR="00A02923" w:rsidRDefault="00A02923">
      <w:pPr>
        <w:ind w:firstLineChars="186" w:firstLine="391"/>
        <w:rPr>
          <w:rFonts w:hint="eastAsia"/>
        </w:rPr>
      </w:pPr>
      <w:r>
        <w:rPr>
          <w:rFonts w:hint="eastAsia"/>
        </w:rPr>
        <w:t xml:space="preserve">If the </w:t>
      </w:r>
      <w:r>
        <w:t>graph has</w:t>
      </w:r>
      <w:r>
        <w:rPr>
          <w:rFonts w:hint="eastAsia"/>
        </w:rPr>
        <w:t xml:space="preserve"> many colors, system will divide it to many layers automatically.</w:t>
      </w:r>
    </w:p>
    <w:p w:rsidR="00A02923" w:rsidRDefault="00A02923">
      <w:pPr>
        <w:ind w:firstLine="420"/>
        <w:rPr>
          <w:rFonts w:hint="eastAsia"/>
        </w:rPr>
      </w:pPr>
      <w:r>
        <w:rPr>
          <w:rFonts w:hint="eastAsia"/>
        </w:rPr>
        <w:t xml:space="preserve">If the </w:t>
      </w:r>
      <w:r>
        <w:t>graph has</w:t>
      </w:r>
      <w:r>
        <w:rPr>
          <w:rFonts w:hint="eastAsia"/>
        </w:rPr>
        <w:t xml:space="preserve"> only one color, select some </w:t>
      </w:r>
      <w:r>
        <w:t>figure</w:t>
      </w:r>
      <w:r>
        <w:rPr>
          <w:rFonts w:hint="eastAsia"/>
        </w:rPr>
        <w:t>s and click a color on the layer toolbar, and the system will divide the graph to many layers as wants.</w:t>
      </w:r>
    </w:p>
    <w:p w:rsidR="00A02923" w:rsidRDefault="00A02923">
      <w:pPr>
        <w:rPr>
          <w:rFonts w:ascii="宋体" w:hAnsi="宋体" w:hint="eastAsia"/>
        </w:rPr>
      </w:pPr>
    </w:p>
    <w:p w:rsidR="00A02923" w:rsidRDefault="00A02923">
      <w:pPr>
        <w:pStyle w:val="2"/>
        <w:rPr>
          <w:rFonts w:hint="eastAsia"/>
        </w:rPr>
      </w:pPr>
      <w:bookmarkStart w:id="8" w:name="_Toc11764"/>
      <w:r>
        <w:rPr>
          <w:rFonts w:hint="eastAsia"/>
        </w:rPr>
        <w:t>Definition and details of techics tools</w:t>
      </w:r>
      <w:bookmarkEnd w:id="8"/>
    </w:p>
    <w:p w:rsidR="00A02923" w:rsidRDefault="00A02923">
      <w:pPr>
        <w:numPr>
          <w:ilvl w:val="2"/>
          <w:numId w:val="2"/>
        </w:numPr>
        <w:tabs>
          <w:tab w:val="left" w:pos="720"/>
        </w:tabs>
        <w:rPr>
          <w:rFonts w:hint="eastAsia"/>
          <w:b/>
        </w:rPr>
      </w:pPr>
      <w:r>
        <w:rPr>
          <w:rFonts w:hint="eastAsia"/>
          <w:b/>
        </w:rPr>
        <w:t>Check Data</w:t>
      </w:r>
    </w:p>
    <w:p w:rsidR="00A02923" w:rsidRDefault="00D84B8C">
      <w:pPr>
        <w:ind w:firstLineChars="8" w:firstLine="17"/>
        <w:rPr>
          <w:rFonts w:hint="eastAsia"/>
        </w:rPr>
      </w:pPr>
      <w:r>
        <w:rPr>
          <w:noProof/>
        </w:rPr>
        <mc:AlternateContent>
          <mc:Choice Requires="wps">
            <w:drawing>
              <wp:anchor distT="0" distB="0" distL="114300" distR="114300" simplePos="0" relativeHeight="251657216" behindDoc="0" locked="0" layoutInCell="1" allowOverlap="1">
                <wp:simplePos x="0" y="0"/>
                <wp:positionH relativeFrom="column">
                  <wp:posOffset>1078230</wp:posOffset>
                </wp:positionH>
                <wp:positionV relativeFrom="paragraph">
                  <wp:posOffset>108585</wp:posOffset>
                </wp:positionV>
                <wp:extent cx="114300" cy="0"/>
                <wp:effectExtent l="9525" t="59055" r="19050" b="55245"/>
                <wp:wrapNone/>
                <wp:docPr id="184" name="自选图形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FB76D3" id="_x0000_t32" coordsize="21600,21600" o:spt="32" o:oned="t" path="m,l21600,21600e" filled="f">
                <v:path arrowok="t" fillok="f" o:connecttype="none"/>
                <o:lock v:ext="edit" shapetype="t"/>
              </v:shapetype>
              <v:shape id="自选图形 538" o:spid="_x0000_s1026" type="#_x0000_t32" style="position:absolute;left:0;text-align:left;margin-left:84.9pt;margin-top:8.55pt;width: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">
                <v:stroke endarrow="block"/>
              </v:shape>
            </w:pict>
          </mc:Fallback>
        </mc:AlternateContent>
      </w:r>
      <w:r w:rsidR="00A02923">
        <w:tab/>
      </w:r>
      <w:r w:rsidR="00A02923">
        <w:rPr>
          <w:rFonts w:hint="eastAsia"/>
        </w:rPr>
        <w:t xml:space="preserve">Location: Tool   </w:t>
      </w:r>
      <w:r w:rsidR="00A02923">
        <w:t>C</w:t>
      </w:r>
      <w:r w:rsidR="00A02923">
        <w:rPr>
          <w:rFonts w:hint="eastAsia"/>
        </w:rPr>
        <w:t>heck Data.</w:t>
      </w:r>
    </w:p>
    <w:p w:rsidR="00A02923" w:rsidRDefault="00A02923">
      <w:pPr>
        <w:ind w:firstLineChars="8" w:firstLine="17"/>
        <w:rPr>
          <w:rFonts w:hint="eastAsia"/>
        </w:rPr>
      </w:pPr>
      <w:r>
        <w:rPr>
          <w:rFonts w:hint="eastAsia"/>
        </w:rPr>
        <w:tab/>
      </w:r>
      <w:r>
        <w:t xml:space="preserve">Click the tool, </w:t>
      </w:r>
      <w:r>
        <w:rPr>
          <w:rFonts w:hint="eastAsia"/>
        </w:rPr>
        <w:t xml:space="preserve">and </w:t>
      </w:r>
      <w:r>
        <w:t>dialog box appears as below:</w:t>
      </w:r>
    </w:p>
    <w:p w:rsidR="00A02923" w:rsidRDefault="00D84B8C">
      <w:pPr>
        <w:ind w:left="420"/>
        <w:rPr>
          <w:rFonts w:ascii="宋体" w:hAnsi="宋体" w:hint="eastAsia"/>
        </w:rPr>
      </w:pPr>
      <w:r>
        <w:rPr>
          <w:noProof/>
        </w:rPr>
        <w:drawing>
          <wp:inline distT="0" distB="0" distL="0" distR="0">
            <wp:extent cx="3732530" cy="2606675"/>
            <wp:effectExtent l="0" t="0" r="0" b="0"/>
            <wp:docPr id="127"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32530" cy="2606675"/>
                    </a:xfrm>
                    <a:prstGeom prst="rect">
                      <a:avLst/>
                    </a:prstGeom>
                    <a:noFill/>
                    <a:ln>
                      <a:noFill/>
                    </a:ln>
                  </pic:spPr>
                </pic:pic>
              </a:graphicData>
            </a:graphic>
          </wp:inline>
        </w:drawing>
      </w:r>
    </w:p>
    <w:p w:rsidR="00A02923" w:rsidRDefault="00A02923">
      <w:pPr>
        <w:ind w:firstLineChars="200" w:firstLine="420"/>
        <w:rPr>
          <w:rFonts w:ascii="宋体" w:hAnsi="宋体" w:hint="eastAsia"/>
        </w:rPr>
      </w:pPr>
      <w:r>
        <w:lastRenderedPageBreak/>
        <w:t xml:space="preserve">If abnormal phenomenon appears in the processing (such as fail to engrave, cut twice), use the tool to check all the data. Abnormal data checked will be shown </w:t>
      </w:r>
      <w:r>
        <w:rPr>
          <w:rFonts w:hint="eastAsia"/>
        </w:rPr>
        <w:t xml:space="preserve">as </w:t>
      </w:r>
      <w:r>
        <w:t xml:space="preserve">red. You can delete </w:t>
      </w:r>
      <w:r>
        <w:rPr>
          <w:rFonts w:hint="eastAsia"/>
        </w:rPr>
        <w:t xml:space="preserve">it </w:t>
      </w:r>
      <w:r>
        <w:t>or edit the node.</w:t>
      </w:r>
    </w:p>
    <w:p w:rsidR="00A02923" w:rsidRDefault="00A02923">
      <w:pPr>
        <w:ind w:firstLineChars="200" w:firstLine="422"/>
        <w:rPr>
          <w:rFonts w:ascii="宋体" w:hAnsi="宋体" w:hint="eastAsia"/>
          <w:b/>
        </w:rPr>
      </w:pPr>
    </w:p>
    <w:p w:rsidR="00A02923" w:rsidRDefault="00A02923">
      <w:pPr>
        <w:numPr>
          <w:ilvl w:val="2"/>
          <w:numId w:val="2"/>
        </w:numPr>
        <w:rPr>
          <w:rFonts w:ascii="宋体" w:hAnsi="宋体" w:hint="eastAsia"/>
          <w:b/>
        </w:rPr>
      </w:pPr>
      <w:r>
        <w:rPr>
          <w:rFonts w:hint="eastAsia"/>
          <w:b/>
        </w:rPr>
        <w:t>Unite</w:t>
      </w:r>
      <w:r>
        <w:rPr>
          <w:b/>
        </w:rPr>
        <w:t xml:space="preserve"> lines</w:t>
      </w:r>
    </w:p>
    <w:p w:rsidR="00A02923" w:rsidRDefault="00A02923">
      <w:pPr>
        <w:ind w:left="420"/>
        <w:rPr>
          <w:rFonts w:ascii="宋体" w:hAnsi="宋体" w:hint="eastAsia"/>
        </w:rPr>
      </w:pPr>
      <w:r>
        <w:rPr>
          <w:rFonts w:hint="eastAsia"/>
        </w:rPr>
        <w:t>Location: Tool   Unite lines.</w:t>
      </w:r>
    </w:p>
    <w:p w:rsidR="00A02923" w:rsidRDefault="00D84B8C">
      <w:pPr>
        <w:ind w:firstLine="420"/>
        <w:rPr>
          <w:rFonts w:ascii="宋体" w:hAnsi="宋体" w:hint="eastAsia"/>
        </w:rPr>
      </w:pPr>
      <w:r>
        <w:rPr>
          <w:noProof/>
        </w:rPr>
        <w:drawing>
          <wp:inline distT="0" distB="0" distL="0" distR="0">
            <wp:extent cx="2797810" cy="1903730"/>
            <wp:effectExtent l="0" t="0" r="0" b="0"/>
            <wp:docPr id="12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97810" cy="1903730"/>
                    </a:xfrm>
                    <a:prstGeom prst="rect">
                      <a:avLst/>
                    </a:prstGeom>
                    <a:noFill/>
                    <a:ln>
                      <a:noFill/>
                    </a:ln>
                  </pic:spPr>
                </pic:pic>
              </a:graphicData>
            </a:graphic>
          </wp:inline>
        </w:drawing>
      </w:r>
    </w:p>
    <w:p w:rsidR="00A02923" w:rsidRDefault="00A02923">
      <w:pPr>
        <w:ind w:firstLine="420"/>
        <w:rPr>
          <w:rFonts w:ascii="宋体" w:hAnsi="宋体" w:hint="eastAsia"/>
        </w:rPr>
      </w:pPr>
      <w:r>
        <w:t>Co</w:t>
      </w:r>
      <w:r>
        <w:rPr>
          <w:rFonts w:hint="eastAsia"/>
        </w:rPr>
        <w:t>nnect</w:t>
      </w:r>
      <w:r>
        <w:t xml:space="preserve"> lines linked </w:t>
      </w:r>
      <w:r>
        <w:rPr>
          <w:rFonts w:hint="eastAsia"/>
        </w:rPr>
        <w:t xml:space="preserve">end to end </w:t>
      </w:r>
      <w:r>
        <w:t xml:space="preserve">into one. Select </w:t>
      </w:r>
      <w:r>
        <w:rPr>
          <w:rFonts w:hint="eastAsia"/>
        </w:rPr>
        <w:t>lines</w:t>
      </w:r>
      <w:r>
        <w:t xml:space="preserve"> need to be processed, and click the button will do.</w:t>
      </w:r>
    </w:p>
    <w:p w:rsidR="00A02923" w:rsidRDefault="00A02923">
      <w:pPr>
        <w:numPr>
          <w:ilvl w:val="2"/>
          <w:numId w:val="2"/>
        </w:numPr>
        <w:rPr>
          <w:rFonts w:ascii="宋体" w:hAnsi="宋体" w:hint="eastAsia"/>
          <w:b/>
        </w:rPr>
      </w:pPr>
      <w:r>
        <w:rPr>
          <w:b/>
        </w:rPr>
        <w:br w:type="page"/>
      </w:r>
      <w:r>
        <w:rPr>
          <w:b/>
        </w:rPr>
        <w:lastRenderedPageBreak/>
        <w:t xml:space="preserve">Set Output </w:t>
      </w:r>
      <w:r>
        <w:rPr>
          <w:rFonts w:hint="eastAsia"/>
          <w:b/>
        </w:rPr>
        <w:t>Sequence</w:t>
      </w:r>
    </w:p>
    <w:p w:rsidR="00A02923" w:rsidRDefault="00A02923">
      <w:pPr>
        <w:ind w:left="420"/>
        <w:rPr>
          <w:rFonts w:hint="eastAsia"/>
        </w:rPr>
      </w:pPr>
      <w:r>
        <w:rPr>
          <w:b/>
        </w:rPr>
        <w:t>Auto s</w:t>
      </w:r>
      <w:r>
        <w:rPr>
          <w:rFonts w:hint="eastAsia"/>
          <w:b/>
        </w:rPr>
        <w:t>or</w:t>
      </w:r>
      <w:r>
        <w:rPr>
          <w:b/>
        </w:rPr>
        <w:t>t</w:t>
      </w:r>
      <w:r>
        <w:rPr>
          <w:rFonts w:hint="eastAsia"/>
          <w:b/>
        </w:rPr>
        <w:t>:</w:t>
      </w:r>
      <w:r>
        <w:rPr>
          <w:rFonts w:hint="eastAsia"/>
        </w:rPr>
        <w:tab/>
      </w:r>
    </w:p>
    <w:p w:rsidR="00A02923" w:rsidRDefault="00D84B8C">
      <w:pPr>
        <w:ind w:left="420" w:firstLine="420"/>
        <w:rPr>
          <w:rFonts w:hint="eastAsia"/>
        </w:rPr>
      </w:pPr>
      <w:r>
        <w:rPr>
          <w:noProof/>
        </w:rPr>
        <w:drawing>
          <wp:inline distT="0" distB="0" distL="0" distR="0">
            <wp:extent cx="3657600" cy="819150"/>
            <wp:effectExtent l="0" t="0" r="0" b="0"/>
            <wp:docPr id="12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p>
    <w:p w:rsidR="00A02923" w:rsidRDefault="00A02923">
      <w:pPr>
        <w:ind w:left="420" w:firstLine="420"/>
        <w:rPr>
          <w:rFonts w:hint="eastAsia"/>
        </w:rPr>
      </w:pPr>
    </w:p>
    <w:p w:rsidR="00A02923" w:rsidRDefault="00D84B8C">
      <w:pPr>
        <w:ind w:left="420" w:firstLine="420"/>
        <w:rPr>
          <w:rFonts w:hint="eastAsia"/>
          <w:bCs/>
        </w:rPr>
      </w:pPr>
      <w:r>
        <w:rPr>
          <w:noProof/>
        </w:rPr>
        <w:drawing>
          <wp:inline distT="0" distB="0" distL="0" distR="0">
            <wp:extent cx="3077845" cy="1657985"/>
            <wp:effectExtent l="0" t="0" r="0" b="0"/>
            <wp:docPr id="13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7845" cy="1657985"/>
                    </a:xfrm>
                    <a:prstGeom prst="rect">
                      <a:avLst/>
                    </a:prstGeom>
                    <a:noFill/>
                    <a:ln>
                      <a:noFill/>
                    </a:ln>
                  </pic:spPr>
                </pic:pic>
              </a:graphicData>
            </a:graphic>
          </wp:inline>
        </w:drawing>
      </w:r>
    </w:p>
    <w:p w:rsidR="00A02923" w:rsidRDefault="00A02923">
      <w:pPr>
        <w:pStyle w:val="2"/>
        <w:rPr>
          <w:rFonts w:hint="eastAsia"/>
        </w:rPr>
      </w:pPr>
      <w:bookmarkStart w:id="9" w:name="_Toc22464"/>
      <w:r>
        <w:rPr>
          <w:rFonts w:hint="eastAsia"/>
        </w:rPr>
        <w:t>Set Processing Parameters</w:t>
      </w:r>
      <w:bookmarkEnd w:id="9"/>
    </w:p>
    <w:p w:rsidR="00A02923" w:rsidRDefault="00A02923">
      <w:pPr>
        <w:pStyle w:val="a0"/>
        <w:numPr>
          <w:ilvl w:val="2"/>
          <w:numId w:val="2"/>
        </w:numPr>
        <w:rPr>
          <w:rFonts w:hint="eastAsia"/>
          <w:b/>
        </w:rPr>
      </w:pPr>
      <w:r>
        <w:rPr>
          <w:rFonts w:hint="eastAsia"/>
          <w:b/>
        </w:rPr>
        <w:t>Layer Management</w:t>
      </w:r>
    </w:p>
    <w:p w:rsidR="00A02923" w:rsidRDefault="00D84B8C">
      <w:pPr>
        <w:pStyle w:val="a0"/>
        <w:rPr>
          <w:rFonts w:ascii="宋体" w:hAnsi="宋体" w:hint="eastAsia"/>
        </w:rPr>
      </w:pPr>
      <w:r>
        <w:rPr>
          <w:noProof/>
        </w:rPr>
        <w:drawing>
          <wp:inline distT="0" distB="0" distL="0" distR="0">
            <wp:extent cx="3657600" cy="1945005"/>
            <wp:effectExtent l="0" t="0" r="0" b="0"/>
            <wp:docPr id="13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945005"/>
                    </a:xfrm>
                    <a:prstGeom prst="rect">
                      <a:avLst/>
                    </a:prstGeom>
                    <a:noFill/>
                    <a:ln>
                      <a:noFill/>
                    </a:ln>
                  </pic:spPr>
                </pic:pic>
              </a:graphicData>
            </a:graphic>
          </wp:inline>
        </w:drawing>
      </w:r>
    </w:p>
    <w:p w:rsidR="00A02923" w:rsidRDefault="00A02923">
      <w:pPr>
        <w:ind w:firstLineChars="193" w:firstLine="405"/>
      </w:pPr>
      <w:r>
        <w:t xml:space="preserve">Process sequence is from the </w:t>
      </w:r>
      <w:r>
        <w:rPr>
          <w:rFonts w:hint="eastAsia"/>
        </w:rPr>
        <w:t>top to the bottom</w:t>
      </w:r>
      <w:r>
        <w:t xml:space="preserve"> of the</w:t>
      </w:r>
      <w:r>
        <w:rPr>
          <w:rFonts w:hint="eastAsia"/>
        </w:rPr>
        <w:t xml:space="preserve"> layer</w:t>
      </w:r>
      <w:r>
        <w:t xml:space="preserve"> list. </w:t>
      </w:r>
      <w:r>
        <w:rPr>
          <w:rFonts w:hint="eastAsia"/>
        </w:rPr>
        <w:t>Select</w:t>
      </w:r>
      <w:r>
        <w:t xml:space="preserve"> </w:t>
      </w:r>
      <w:r>
        <w:rPr>
          <w:rFonts w:hint="eastAsia"/>
        </w:rPr>
        <w:t>one</w:t>
      </w:r>
      <w:r>
        <w:t xml:space="preserve"> line </w:t>
      </w:r>
      <w:r>
        <w:rPr>
          <w:rFonts w:hint="eastAsia"/>
        </w:rPr>
        <w:t xml:space="preserve">in the list </w:t>
      </w:r>
      <w:r>
        <w:t>and click</w:t>
      </w:r>
      <w:r w:rsidR="00D84B8C">
        <w:rPr>
          <w:noProof/>
        </w:rPr>
        <w:drawing>
          <wp:inline distT="0" distB="0" distL="0" distR="0">
            <wp:extent cx="812165" cy="313690"/>
            <wp:effectExtent l="0" t="0" r="0" b="0"/>
            <wp:docPr id="132" name="图片 18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U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2165" cy="313690"/>
                    </a:xfrm>
                    <a:prstGeom prst="rect">
                      <a:avLst/>
                    </a:prstGeom>
                    <a:noFill/>
                    <a:ln>
                      <a:noFill/>
                    </a:ln>
                  </pic:spPr>
                </pic:pic>
              </a:graphicData>
            </a:graphic>
          </wp:inline>
        </w:drawing>
      </w:r>
      <w:r>
        <w:t xml:space="preserve">  or</w:t>
      </w:r>
      <w:r w:rsidR="00D84B8C">
        <w:rPr>
          <w:noProof/>
        </w:rPr>
        <w:drawing>
          <wp:inline distT="0" distB="0" distL="0" distR="0">
            <wp:extent cx="812165" cy="307340"/>
            <wp:effectExtent l="0" t="0" r="0" b="0"/>
            <wp:docPr id="133" name="图片 187" descr="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DOW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12165" cy="307340"/>
                    </a:xfrm>
                    <a:prstGeom prst="rect">
                      <a:avLst/>
                    </a:prstGeom>
                    <a:noFill/>
                    <a:ln>
                      <a:noFill/>
                    </a:ln>
                  </pic:spPr>
                </pic:pic>
              </a:graphicData>
            </a:graphic>
          </wp:inline>
        </w:drawing>
      </w:r>
      <w:r>
        <w:rPr>
          <w:rFonts w:hint="eastAsia"/>
        </w:rPr>
        <w:t>, and the process sequence will be changed</w:t>
      </w:r>
      <w:r>
        <w:t>.</w:t>
      </w:r>
    </w:p>
    <w:p w:rsidR="00A02923" w:rsidRDefault="00A02923">
      <w:pPr>
        <w:ind w:firstLineChars="8" w:firstLine="17"/>
      </w:pPr>
      <w:r>
        <w:tab/>
        <w:t xml:space="preserve">Process </w:t>
      </w:r>
      <w:r>
        <w:rPr>
          <w:rFonts w:hint="eastAsia"/>
        </w:rPr>
        <w:t>mode</w:t>
      </w:r>
      <w:r>
        <w:t xml:space="preserve"> can be selected in the drop-down list of the “Mode” column. It </w:t>
      </w:r>
      <w:r>
        <w:rPr>
          <w:rFonts w:hint="eastAsia"/>
        </w:rPr>
        <w:t>shows</w:t>
      </w:r>
      <w:r>
        <w:t xml:space="preserve"> as below:</w:t>
      </w:r>
    </w:p>
    <w:p w:rsidR="00A02923" w:rsidRDefault="00D84B8C">
      <w:pPr>
        <w:ind w:firstLine="420"/>
        <w:rPr>
          <w:rFonts w:ascii="宋体" w:hAnsi="宋体" w:hint="eastAsia"/>
        </w:rPr>
      </w:pPr>
      <w:r>
        <w:rPr>
          <w:noProof/>
        </w:rPr>
        <w:drawing>
          <wp:inline distT="0" distB="0" distL="0" distR="0">
            <wp:extent cx="3650615" cy="1426210"/>
            <wp:effectExtent l="0" t="0" r="0" b="0"/>
            <wp:docPr id="134"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50615" cy="1426210"/>
                    </a:xfrm>
                    <a:prstGeom prst="rect">
                      <a:avLst/>
                    </a:prstGeom>
                    <a:noFill/>
                    <a:ln>
                      <a:noFill/>
                    </a:ln>
                  </pic:spPr>
                </pic:pic>
              </a:graphicData>
            </a:graphic>
          </wp:inline>
        </w:drawing>
      </w:r>
    </w:p>
    <w:p w:rsidR="00A02923" w:rsidRDefault="00A02923">
      <w:pPr>
        <w:ind w:firstLineChars="193" w:firstLine="405"/>
      </w:pPr>
      <w:r>
        <w:rPr>
          <w:rFonts w:hint="eastAsia"/>
        </w:rPr>
        <w:t>O</w:t>
      </w:r>
      <w:r>
        <w:t xml:space="preserve">utput the layer or not </w:t>
      </w:r>
      <w:r>
        <w:rPr>
          <w:rFonts w:hint="eastAsia"/>
        </w:rPr>
        <w:t xml:space="preserve">can be set </w:t>
      </w:r>
      <w:r>
        <w:t>in the “Output” column</w:t>
      </w:r>
      <w:r>
        <w:rPr>
          <w:rFonts w:hint="eastAsia"/>
        </w:rPr>
        <w:t xml:space="preserve">. </w:t>
      </w:r>
      <w:r w:rsidR="00D84B8C">
        <w:rPr>
          <w:bCs/>
          <w:noProof/>
        </w:rPr>
        <w:drawing>
          <wp:inline distT="0" distB="0" distL="0" distR="0">
            <wp:extent cx="429895" cy="307340"/>
            <wp:effectExtent l="0" t="0" r="0" b="0"/>
            <wp:docPr id="135" name="图片 189" descr="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output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9895" cy="307340"/>
                    </a:xfrm>
                    <a:prstGeom prst="rect">
                      <a:avLst/>
                    </a:prstGeom>
                    <a:noFill/>
                    <a:ln>
                      <a:noFill/>
                    </a:ln>
                  </pic:spPr>
                </pic:pic>
              </a:graphicData>
            </a:graphic>
          </wp:inline>
        </w:drawing>
      </w:r>
      <w:r>
        <w:t xml:space="preserve"> is output</w:t>
      </w:r>
      <w:r>
        <w:rPr>
          <w:rFonts w:hint="eastAsia"/>
        </w:rPr>
        <w:t xml:space="preserve"> and </w:t>
      </w:r>
      <w:r>
        <w:t xml:space="preserve"> </w:t>
      </w:r>
      <w:r w:rsidR="00D84B8C">
        <w:rPr>
          <w:noProof/>
        </w:rPr>
        <w:drawing>
          <wp:inline distT="0" distB="0" distL="0" distR="0">
            <wp:extent cx="402590" cy="293370"/>
            <wp:effectExtent l="0" t="0" r="0" b="0"/>
            <wp:docPr id="136" name="图片 190" descr="outp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output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590" cy="293370"/>
                    </a:xfrm>
                    <a:prstGeom prst="rect">
                      <a:avLst/>
                    </a:prstGeom>
                    <a:noFill/>
                    <a:ln>
                      <a:noFill/>
                    </a:ln>
                  </pic:spPr>
                </pic:pic>
              </a:graphicData>
            </a:graphic>
          </wp:inline>
        </w:drawing>
      </w:r>
      <w:r>
        <w:t xml:space="preserve"> </w:t>
      </w:r>
      <w:r>
        <w:lastRenderedPageBreak/>
        <w:t>is not.</w:t>
      </w:r>
    </w:p>
    <w:p w:rsidR="00A02923" w:rsidRDefault="00A02923">
      <w:pPr>
        <w:ind w:firstLineChars="8" w:firstLine="17"/>
        <w:rPr>
          <w:rFonts w:hint="eastAsia"/>
        </w:rPr>
      </w:pPr>
      <w:r>
        <w:tab/>
        <w:t xml:space="preserve">Double click </w:t>
      </w:r>
      <w:r>
        <w:rPr>
          <w:rFonts w:hint="eastAsia"/>
        </w:rPr>
        <w:t xml:space="preserve">one line in the list </w:t>
      </w:r>
      <w:r>
        <w:t>and</w:t>
      </w:r>
      <w:r>
        <w:rPr>
          <w:rFonts w:hint="eastAsia"/>
        </w:rPr>
        <w:t xml:space="preserve"> set processing parameters.</w:t>
      </w:r>
    </w:p>
    <w:p w:rsidR="00A02923" w:rsidRDefault="00A02923">
      <w:pPr>
        <w:pStyle w:val="a0"/>
        <w:ind w:left="420" w:firstLine="0"/>
        <w:rPr>
          <w:rFonts w:ascii="宋体" w:hAnsi="宋体" w:hint="eastAsia"/>
        </w:rPr>
      </w:pPr>
    </w:p>
    <w:p w:rsidR="00A02923" w:rsidRDefault="00A02923">
      <w:pPr>
        <w:pStyle w:val="a0"/>
        <w:numPr>
          <w:ilvl w:val="2"/>
          <w:numId w:val="2"/>
        </w:numPr>
        <w:rPr>
          <w:rFonts w:hint="eastAsia"/>
          <w:b/>
        </w:rPr>
      </w:pPr>
      <w:r>
        <w:rPr>
          <w:b/>
        </w:rPr>
        <w:br w:type="page"/>
      </w:r>
      <w:r>
        <w:rPr>
          <w:rFonts w:hint="eastAsia"/>
          <w:b/>
        </w:rPr>
        <w:lastRenderedPageBreak/>
        <w:t>Set Cut Parameters</w:t>
      </w:r>
    </w:p>
    <w:p w:rsidR="00A02923" w:rsidRDefault="00D84B8C">
      <w:pPr>
        <w:pStyle w:val="a0"/>
        <w:ind w:left="420" w:firstLine="0"/>
      </w:pPr>
      <w:r>
        <w:rPr>
          <w:noProof/>
        </w:rPr>
        <w:drawing>
          <wp:inline distT="0" distB="0" distL="0" distR="0">
            <wp:extent cx="4926965" cy="4025900"/>
            <wp:effectExtent l="0" t="0" r="0" b="0"/>
            <wp:docPr id="13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26965" cy="4025900"/>
                    </a:xfrm>
                    <a:prstGeom prst="rect">
                      <a:avLst/>
                    </a:prstGeom>
                    <a:noFill/>
                    <a:ln>
                      <a:noFill/>
                    </a:ln>
                  </pic:spPr>
                </pic:pic>
              </a:graphicData>
            </a:graphic>
          </wp:inline>
        </w:drawing>
      </w:r>
    </w:p>
    <w:p w:rsidR="00A02923" w:rsidRDefault="00D84B8C">
      <w:pPr>
        <w:pStyle w:val="a0"/>
        <w:ind w:left="420" w:firstLine="0"/>
        <w:rPr>
          <w:rFonts w:hint="eastAsia"/>
        </w:rPr>
      </w:pPr>
      <w:r>
        <w:rPr>
          <w:noProof/>
        </w:rPr>
        <w:drawing>
          <wp:inline distT="0" distB="0" distL="0" distR="0">
            <wp:extent cx="4933950" cy="4046855"/>
            <wp:effectExtent l="0" t="0" r="0" b="0"/>
            <wp:docPr id="13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33950" cy="4046855"/>
                    </a:xfrm>
                    <a:prstGeom prst="rect">
                      <a:avLst/>
                    </a:prstGeom>
                    <a:noFill/>
                    <a:ln>
                      <a:noFill/>
                    </a:ln>
                  </pic:spPr>
                </pic:pic>
              </a:graphicData>
            </a:graphic>
          </wp:inline>
        </w:drawing>
      </w:r>
    </w:p>
    <w:p w:rsidR="00A02923" w:rsidRDefault="00A02923">
      <w:pPr>
        <w:pStyle w:val="a0"/>
        <w:ind w:left="420" w:firstLine="0"/>
        <w:rPr>
          <w:rFonts w:ascii="宋体" w:hAnsi="宋体" w:hint="eastAsia"/>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1"/>
        <w:gridCol w:w="1464"/>
        <w:gridCol w:w="5420"/>
      </w:tblGrid>
      <w:tr w:rsidR="00A02923">
        <w:trPr>
          <w:trHeight w:val="372"/>
        </w:trPr>
        <w:tc>
          <w:tcPr>
            <w:tcW w:w="1621" w:type="dxa"/>
            <w:shd w:val="clear" w:color="auto" w:fill="D9D9D9"/>
            <w:vAlign w:val="center"/>
          </w:tcPr>
          <w:p w:rsidR="00A02923" w:rsidRDefault="00A02923">
            <w:pPr>
              <w:jc w:val="center"/>
            </w:pPr>
            <w:r>
              <w:rPr>
                <w:rFonts w:hint="eastAsia"/>
              </w:rPr>
              <w:t xml:space="preserve">Parameter    </w:t>
            </w:r>
          </w:p>
        </w:tc>
        <w:tc>
          <w:tcPr>
            <w:tcW w:w="1464" w:type="dxa"/>
            <w:shd w:val="clear" w:color="auto" w:fill="D9D9D9"/>
            <w:vAlign w:val="center"/>
          </w:tcPr>
          <w:p w:rsidR="00A02923" w:rsidRDefault="00A02923">
            <w:r>
              <w:rPr>
                <w:rFonts w:hint="eastAsia"/>
              </w:rPr>
              <w:t>R</w:t>
            </w:r>
            <w:r>
              <w:t>epresentative valu</w:t>
            </w:r>
            <w:r>
              <w:rPr>
                <w:rFonts w:hint="eastAsia"/>
              </w:rPr>
              <w:t xml:space="preserve">e         </w:t>
            </w:r>
          </w:p>
        </w:tc>
        <w:tc>
          <w:tcPr>
            <w:tcW w:w="5420" w:type="dxa"/>
            <w:shd w:val="clear" w:color="auto" w:fill="D9D9D9"/>
            <w:vAlign w:val="center"/>
          </w:tcPr>
          <w:p w:rsidR="00A02923" w:rsidRDefault="00A02923">
            <w:pPr>
              <w:jc w:val="center"/>
            </w:pPr>
            <w:r>
              <w:rPr>
                <w:rFonts w:hint="eastAsia"/>
              </w:rPr>
              <w:t xml:space="preserve">Description                          </w:t>
            </w:r>
          </w:p>
        </w:tc>
      </w:tr>
      <w:tr w:rsidR="00A02923">
        <w:trPr>
          <w:trHeight w:val="330"/>
        </w:trPr>
        <w:tc>
          <w:tcPr>
            <w:tcW w:w="1621" w:type="dxa"/>
            <w:tcBorders>
              <w:bottom w:val="single" w:sz="4" w:space="0" w:color="000000"/>
            </w:tcBorders>
          </w:tcPr>
          <w:p w:rsidR="00A02923" w:rsidRDefault="00A02923">
            <w:r>
              <w:rPr>
                <w:rFonts w:hint="eastAsia"/>
              </w:rPr>
              <w:lastRenderedPageBreak/>
              <w:t xml:space="preserve">Work Speed       </w:t>
            </w:r>
          </w:p>
        </w:tc>
        <w:tc>
          <w:tcPr>
            <w:tcW w:w="1464" w:type="dxa"/>
            <w:tcBorders>
              <w:bottom w:val="single" w:sz="4" w:space="0" w:color="000000"/>
            </w:tcBorders>
          </w:tcPr>
          <w:p w:rsidR="00A02923" w:rsidRDefault="00A02923">
            <w:r>
              <w:rPr>
                <w:rFonts w:hint="eastAsia"/>
              </w:rPr>
              <w:t xml:space="preserve">100            </w:t>
            </w:r>
          </w:p>
        </w:tc>
        <w:tc>
          <w:tcPr>
            <w:tcW w:w="5420" w:type="dxa"/>
            <w:tcBorders>
              <w:bottom w:val="single" w:sz="4" w:space="0" w:color="000000"/>
            </w:tcBorders>
          </w:tcPr>
          <w:p w:rsidR="00A02923" w:rsidRDefault="00A02923">
            <w:r>
              <w:rPr>
                <w:rFonts w:hint="eastAsia"/>
              </w:rPr>
              <w:t xml:space="preserve">Set according to the power value of the laser and the processing material                                    </w:t>
            </w:r>
          </w:p>
        </w:tc>
      </w:tr>
      <w:tr w:rsidR="00A02923">
        <w:tc>
          <w:tcPr>
            <w:tcW w:w="1621" w:type="dxa"/>
            <w:shd w:val="clear" w:color="auto" w:fill="D9D9D9"/>
          </w:tcPr>
          <w:p w:rsidR="00A02923" w:rsidRDefault="00A02923">
            <w:pPr>
              <w:rPr>
                <w:rFonts w:hint="eastAsia"/>
              </w:rPr>
            </w:pPr>
            <w:r>
              <w:rPr>
                <w:rFonts w:hint="eastAsia"/>
              </w:rPr>
              <w:t xml:space="preserve">Overlap Length       </w:t>
            </w:r>
          </w:p>
        </w:tc>
        <w:tc>
          <w:tcPr>
            <w:tcW w:w="1464" w:type="dxa"/>
            <w:shd w:val="clear" w:color="auto" w:fill="D9D9D9"/>
          </w:tcPr>
          <w:p w:rsidR="00A02923" w:rsidRDefault="00A02923">
            <w:pPr>
              <w:rPr>
                <w:rFonts w:hint="eastAsia"/>
              </w:rPr>
            </w:pPr>
            <w:r>
              <w:rPr>
                <w:rFonts w:hint="eastAsia"/>
              </w:rPr>
              <w:t xml:space="preserve">0             </w:t>
            </w:r>
          </w:p>
        </w:tc>
        <w:tc>
          <w:tcPr>
            <w:tcW w:w="5420" w:type="dxa"/>
            <w:shd w:val="clear" w:color="auto" w:fill="D9D9D9"/>
          </w:tcPr>
          <w:p w:rsidR="00A02923" w:rsidRDefault="00A02923">
            <w:pPr>
              <w:rPr>
                <w:rFonts w:hint="eastAsia"/>
              </w:rPr>
            </w:pPr>
            <w:r>
              <w:rPr>
                <w:rFonts w:hint="eastAsia"/>
              </w:rPr>
              <w:t xml:space="preserve">If </w:t>
            </w:r>
            <w:r>
              <w:t xml:space="preserve">closed </w:t>
            </w:r>
            <w:r>
              <w:rPr>
                <w:rFonts w:hint="eastAsia"/>
              </w:rPr>
              <w:t>graph</w:t>
            </w:r>
            <w:r>
              <w:t xml:space="preserve"> can't</w:t>
            </w:r>
            <w:r>
              <w:rPr>
                <w:rFonts w:hint="eastAsia"/>
              </w:rPr>
              <w:t xml:space="preserve"> </w:t>
            </w:r>
            <w:r>
              <w:t>be cut down</w:t>
            </w:r>
            <w:r>
              <w:rPr>
                <w:rFonts w:hint="eastAsia"/>
              </w:rPr>
              <w:t>, this parameter should be set a proper value. If the value exceed o.5, i</w:t>
            </w:r>
            <w:r>
              <w:t>t is suggest</w:t>
            </w:r>
            <w:r>
              <w:rPr>
                <w:rFonts w:hint="eastAsia"/>
              </w:rPr>
              <w:t>ed</w:t>
            </w:r>
            <w:r>
              <w:t xml:space="preserve"> to adjust mechanical assemble precision to solve the problem</w:t>
            </w:r>
            <w:r>
              <w:rPr>
                <w:rFonts w:hint="eastAsia"/>
              </w:rPr>
              <w:t xml:space="preserve">;                                                 </w:t>
            </w:r>
          </w:p>
          <w:p w:rsidR="00A02923" w:rsidRDefault="00A02923">
            <w:pPr>
              <w:rPr>
                <w:rFonts w:hint="eastAsia"/>
              </w:rPr>
            </w:pPr>
            <w:r>
              <w:t xml:space="preserve">It is suggest to </w:t>
            </w:r>
            <w:r>
              <w:rPr>
                <w:rFonts w:hint="eastAsia"/>
              </w:rPr>
              <w:t>set the backlash parameter in axis CFG</w:t>
            </w:r>
            <w:r>
              <w:t xml:space="preserve"> to solve the problem</w:t>
            </w:r>
            <w:r>
              <w:rPr>
                <w:rFonts w:hint="eastAsia"/>
              </w:rPr>
              <w:t xml:space="preserve"> first</w:t>
            </w:r>
            <w:r>
              <w:t>.</w:t>
            </w:r>
            <w:r>
              <w:rPr>
                <w:rFonts w:hint="eastAsia"/>
              </w:rPr>
              <w:t xml:space="preserve">                                                  </w:t>
            </w:r>
          </w:p>
        </w:tc>
      </w:tr>
      <w:tr w:rsidR="00A02923">
        <w:tc>
          <w:tcPr>
            <w:tcW w:w="1621" w:type="dxa"/>
            <w:tcBorders>
              <w:bottom w:val="single" w:sz="4" w:space="0" w:color="000000"/>
            </w:tcBorders>
          </w:tcPr>
          <w:p w:rsidR="00A02923" w:rsidRDefault="00A02923">
            <w:r>
              <w:rPr>
                <w:rFonts w:hint="eastAsia"/>
              </w:rPr>
              <w:t xml:space="preserve">Work Acc       </w:t>
            </w:r>
          </w:p>
        </w:tc>
        <w:tc>
          <w:tcPr>
            <w:tcW w:w="1464" w:type="dxa"/>
            <w:tcBorders>
              <w:bottom w:val="single" w:sz="4" w:space="0" w:color="000000"/>
            </w:tcBorders>
          </w:tcPr>
          <w:p w:rsidR="00A02923" w:rsidRDefault="00A02923">
            <w:r>
              <w:rPr>
                <w:rFonts w:hint="eastAsia"/>
              </w:rPr>
              <w:t xml:space="preserve">1000         </w:t>
            </w:r>
          </w:p>
        </w:tc>
        <w:tc>
          <w:tcPr>
            <w:tcW w:w="5420" w:type="dxa"/>
            <w:tcBorders>
              <w:bottom w:val="single" w:sz="4" w:space="0" w:color="000000"/>
            </w:tcBorders>
          </w:tcPr>
          <w:p w:rsidR="00A02923" w:rsidRDefault="00A02923">
            <w:r>
              <w:rPr>
                <w:rFonts w:hint="eastAsia"/>
              </w:rPr>
              <w:t xml:space="preserve">The machine will shake when cutting begin and stop. The greater the value is and the machine shakes more intensively.  </w:t>
            </w:r>
          </w:p>
        </w:tc>
      </w:tr>
      <w:tr w:rsidR="00A02923">
        <w:tc>
          <w:tcPr>
            <w:tcW w:w="1621" w:type="dxa"/>
            <w:shd w:val="clear" w:color="auto" w:fill="D9D9D9"/>
          </w:tcPr>
          <w:p w:rsidR="00A02923" w:rsidRDefault="00A02923">
            <w:r>
              <w:rPr>
                <w:rFonts w:hint="eastAsia"/>
              </w:rPr>
              <w:t xml:space="preserve">Power1         </w:t>
            </w:r>
          </w:p>
        </w:tc>
        <w:tc>
          <w:tcPr>
            <w:tcW w:w="1464" w:type="dxa"/>
            <w:shd w:val="clear" w:color="auto" w:fill="D9D9D9"/>
          </w:tcPr>
          <w:p w:rsidR="00A02923" w:rsidRDefault="00A02923">
            <w:r>
              <w:rPr>
                <w:rFonts w:hint="eastAsia"/>
              </w:rPr>
              <w:t xml:space="preserve">100             </w:t>
            </w:r>
          </w:p>
        </w:tc>
        <w:tc>
          <w:tcPr>
            <w:tcW w:w="5420" w:type="dxa"/>
            <w:shd w:val="clear" w:color="auto" w:fill="D9D9D9"/>
          </w:tcPr>
          <w:p w:rsidR="00A02923" w:rsidRDefault="00A02923">
            <w:r>
              <w:rPr>
                <w:rFonts w:hint="eastAsia"/>
              </w:rPr>
              <w:t xml:space="preserve">The greater the value is and the laser power is greater.                       </w:t>
            </w:r>
          </w:p>
        </w:tc>
      </w:tr>
      <w:tr w:rsidR="00A02923">
        <w:tc>
          <w:tcPr>
            <w:tcW w:w="1621" w:type="dxa"/>
            <w:tcBorders>
              <w:bottom w:val="single" w:sz="4" w:space="0" w:color="000000"/>
            </w:tcBorders>
          </w:tcPr>
          <w:p w:rsidR="00A02923" w:rsidRDefault="00A02923">
            <w:r>
              <w:rPr>
                <w:rFonts w:hint="eastAsia"/>
              </w:rPr>
              <w:t xml:space="preserve">Min Power1     </w:t>
            </w:r>
          </w:p>
        </w:tc>
        <w:tc>
          <w:tcPr>
            <w:tcW w:w="1464" w:type="dxa"/>
            <w:tcBorders>
              <w:bottom w:val="single" w:sz="4" w:space="0" w:color="000000"/>
            </w:tcBorders>
          </w:tcPr>
          <w:p w:rsidR="00A02923" w:rsidRDefault="00A02923">
            <w:r>
              <w:rPr>
                <w:rFonts w:hint="eastAsia"/>
              </w:rPr>
              <w:t xml:space="preserve">50             </w:t>
            </w:r>
          </w:p>
        </w:tc>
        <w:tc>
          <w:tcPr>
            <w:tcW w:w="5420" w:type="dxa"/>
            <w:tcBorders>
              <w:bottom w:val="single" w:sz="4" w:space="0" w:color="000000"/>
            </w:tcBorders>
          </w:tcPr>
          <w:p w:rsidR="00A02923" w:rsidRDefault="00A02923">
            <w:r>
              <w:rPr>
                <w:rFonts w:hint="eastAsia"/>
              </w:rPr>
              <w:t xml:space="preserve">The smaller the value is and the laser power on corner is smaller.                                              </w:t>
            </w:r>
          </w:p>
        </w:tc>
      </w:tr>
      <w:tr w:rsidR="00A02923">
        <w:tc>
          <w:tcPr>
            <w:tcW w:w="1621" w:type="dxa"/>
            <w:shd w:val="clear" w:color="auto" w:fill="D9D9D9"/>
          </w:tcPr>
          <w:p w:rsidR="00A02923" w:rsidRDefault="00A02923">
            <w:r>
              <w:rPr>
                <w:rFonts w:hint="eastAsia"/>
              </w:rPr>
              <w:t xml:space="preserve">Power 2        </w:t>
            </w:r>
          </w:p>
        </w:tc>
        <w:tc>
          <w:tcPr>
            <w:tcW w:w="1464" w:type="dxa"/>
            <w:shd w:val="clear" w:color="auto" w:fill="D9D9D9"/>
          </w:tcPr>
          <w:p w:rsidR="00A02923" w:rsidRDefault="00A02923">
            <w:r>
              <w:rPr>
                <w:rFonts w:hint="eastAsia"/>
              </w:rPr>
              <w:t xml:space="preserve">100            </w:t>
            </w:r>
          </w:p>
        </w:tc>
        <w:tc>
          <w:tcPr>
            <w:tcW w:w="5420" w:type="dxa"/>
            <w:shd w:val="clear" w:color="auto" w:fill="D9D9D9"/>
          </w:tcPr>
          <w:p w:rsidR="00A02923" w:rsidRDefault="00A02923">
            <w:r>
              <w:rPr>
                <w:rFonts w:hint="eastAsia"/>
              </w:rPr>
              <w:t xml:space="preserve">The greater the value is and the laser power is greater.                       </w:t>
            </w:r>
          </w:p>
        </w:tc>
      </w:tr>
      <w:tr w:rsidR="00A02923">
        <w:tc>
          <w:tcPr>
            <w:tcW w:w="1621" w:type="dxa"/>
            <w:tcBorders>
              <w:bottom w:val="single" w:sz="4" w:space="0" w:color="000000"/>
            </w:tcBorders>
          </w:tcPr>
          <w:p w:rsidR="00A02923" w:rsidRDefault="00A02923">
            <w:pPr>
              <w:rPr>
                <w:rFonts w:hint="eastAsia"/>
              </w:rPr>
            </w:pPr>
            <w:r>
              <w:rPr>
                <w:rFonts w:hint="eastAsia"/>
              </w:rPr>
              <w:t xml:space="preserve">Min Power 2      </w:t>
            </w:r>
          </w:p>
        </w:tc>
        <w:tc>
          <w:tcPr>
            <w:tcW w:w="1464" w:type="dxa"/>
            <w:tcBorders>
              <w:bottom w:val="single" w:sz="4" w:space="0" w:color="000000"/>
            </w:tcBorders>
          </w:tcPr>
          <w:p w:rsidR="00A02923" w:rsidRDefault="00A02923">
            <w:r>
              <w:rPr>
                <w:rFonts w:hint="eastAsia"/>
              </w:rPr>
              <w:t xml:space="preserve">50            </w:t>
            </w:r>
          </w:p>
        </w:tc>
        <w:tc>
          <w:tcPr>
            <w:tcW w:w="5420" w:type="dxa"/>
            <w:tcBorders>
              <w:bottom w:val="single" w:sz="4" w:space="0" w:color="000000"/>
            </w:tcBorders>
          </w:tcPr>
          <w:p w:rsidR="00A02923" w:rsidRDefault="00A02923">
            <w:r>
              <w:rPr>
                <w:rFonts w:hint="eastAsia"/>
              </w:rPr>
              <w:t xml:space="preserve">The smaller the value is and the laser power on corner is smaller.                                              </w:t>
            </w:r>
          </w:p>
        </w:tc>
      </w:tr>
      <w:tr w:rsidR="00A02923">
        <w:tc>
          <w:tcPr>
            <w:tcW w:w="1621" w:type="dxa"/>
            <w:shd w:val="clear" w:color="auto" w:fill="D9D9D9"/>
          </w:tcPr>
          <w:p w:rsidR="00A02923" w:rsidRDefault="00A02923">
            <w:pPr>
              <w:rPr>
                <w:rFonts w:hint="eastAsia"/>
              </w:rPr>
            </w:pPr>
            <w:r>
              <w:rPr>
                <w:rFonts w:hint="eastAsia"/>
              </w:rPr>
              <w:t xml:space="preserve">Blow Mode       </w:t>
            </w:r>
          </w:p>
        </w:tc>
        <w:tc>
          <w:tcPr>
            <w:tcW w:w="1464" w:type="dxa"/>
            <w:shd w:val="clear" w:color="auto" w:fill="D9D9D9"/>
          </w:tcPr>
          <w:p w:rsidR="00A02923" w:rsidRDefault="00A02923">
            <w:r>
              <w:rPr>
                <w:rFonts w:hint="eastAsia"/>
              </w:rPr>
              <w:t xml:space="preserve">No             </w:t>
            </w:r>
          </w:p>
        </w:tc>
        <w:tc>
          <w:tcPr>
            <w:tcW w:w="5420" w:type="dxa"/>
            <w:shd w:val="clear" w:color="auto" w:fill="D9D9D9"/>
          </w:tcPr>
          <w:p w:rsidR="00A02923" w:rsidRDefault="00A02923">
            <w:r>
              <w:rPr>
                <w:rFonts w:hint="eastAsia"/>
              </w:rPr>
              <w:t xml:space="preserve">This is blowing air. Choose according to need.                                 </w:t>
            </w:r>
          </w:p>
        </w:tc>
      </w:tr>
      <w:tr w:rsidR="00A02923">
        <w:tc>
          <w:tcPr>
            <w:tcW w:w="1621" w:type="dxa"/>
            <w:shd w:val="clear" w:color="auto" w:fill="D9D9D9"/>
          </w:tcPr>
          <w:p w:rsidR="00A02923" w:rsidRDefault="00A02923">
            <w:pPr>
              <w:rPr>
                <w:rFonts w:hint="eastAsia"/>
              </w:rPr>
            </w:pPr>
            <w:r>
              <w:rPr>
                <w:rFonts w:hint="eastAsia"/>
              </w:rPr>
              <w:t xml:space="preserve">Layer Times     </w:t>
            </w:r>
          </w:p>
        </w:tc>
        <w:tc>
          <w:tcPr>
            <w:tcW w:w="1464" w:type="dxa"/>
            <w:shd w:val="clear" w:color="auto" w:fill="D9D9D9"/>
          </w:tcPr>
          <w:p w:rsidR="00A02923" w:rsidRDefault="00A02923">
            <w:r>
              <w:rPr>
                <w:rFonts w:hint="eastAsia"/>
              </w:rPr>
              <w:t xml:space="preserve">1             </w:t>
            </w:r>
          </w:p>
        </w:tc>
        <w:tc>
          <w:tcPr>
            <w:tcW w:w="5420" w:type="dxa"/>
            <w:shd w:val="clear" w:color="auto" w:fill="D9D9D9"/>
          </w:tcPr>
          <w:p w:rsidR="00A02923" w:rsidRDefault="00A02923">
            <w:r>
              <w:rPr>
                <w:rFonts w:hint="eastAsia"/>
              </w:rPr>
              <w:t xml:space="preserve">Set the processing times of the layer. Set according to need.   </w:t>
            </w:r>
          </w:p>
        </w:tc>
      </w:tr>
    </w:tbl>
    <w:p w:rsidR="00A02923" w:rsidRDefault="00A02923">
      <w:pPr>
        <w:pStyle w:val="a0"/>
        <w:ind w:firstLine="0"/>
        <w:rPr>
          <w:rFonts w:ascii="宋体" w:hAnsi="宋体" w:hint="eastAsia"/>
          <w:bC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1464"/>
        <w:gridCol w:w="5664"/>
      </w:tblGrid>
      <w:tr w:rsidR="00A02923">
        <w:trPr>
          <w:trHeight w:val="295"/>
        </w:trPr>
        <w:tc>
          <w:tcPr>
            <w:tcW w:w="1541" w:type="dxa"/>
            <w:shd w:val="clear" w:color="auto" w:fill="D9D9D9"/>
            <w:vAlign w:val="center"/>
          </w:tcPr>
          <w:p w:rsidR="00A02923" w:rsidRDefault="00A02923">
            <w:pPr>
              <w:jc w:val="center"/>
            </w:pPr>
            <w:r>
              <w:rPr>
                <w:rFonts w:hint="eastAsia"/>
              </w:rPr>
              <w:t xml:space="preserve">Parameter    </w:t>
            </w:r>
          </w:p>
        </w:tc>
        <w:tc>
          <w:tcPr>
            <w:tcW w:w="1464" w:type="dxa"/>
            <w:shd w:val="clear" w:color="auto" w:fill="D9D9D9"/>
            <w:vAlign w:val="center"/>
          </w:tcPr>
          <w:p w:rsidR="00A02923" w:rsidRDefault="00A02923">
            <w:r>
              <w:rPr>
                <w:rFonts w:hint="eastAsia"/>
              </w:rPr>
              <w:t>R</w:t>
            </w:r>
            <w:r>
              <w:t>epresentative valu</w:t>
            </w:r>
            <w:r>
              <w:rPr>
                <w:rFonts w:hint="eastAsia"/>
              </w:rPr>
              <w:t xml:space="preserve">e         </w:t>
            </w:r>
          </w:p>
        </w:tc>
        <w:tc>
          <w:tcPr>
            <w:tcW w:w="5664" w:type="dxa"/>
            <w:shd w:val="clear" w:color="auto" w:fill="D9D9D9"/>
            <w:vAlign w:val="center"/>
          </w:tcPr>
          <w:p w:rsidR="00A02923" w:rsidRDefault="00A02923">
            <w:pPr>
              <w:jc w:val="center"/>
            </w:pPr>
            <w:r>
              <w:rPr>
                <w:rFonts w:hint="eastAsia"/>
              </w:rPr>
              <w:t xml:space="preserve">Description                          </w:t>
            </w:r>
          </w:p>
        </w:tc>
      </w:tr>
      <w:tr w:rsidR="00A02923">
        <w:tc>
          <w:tcPr>
            <w:tcW w:w="1541" w:type="dxa"/>
            <w:tcBorders>
              <w:bottom w:val="single" w:sz="4" w:space="0" w:color="000000"/>
            </w:tcBorders>
          </w:tcPr>
          <w:p w:rsidR="00A02923" w:rsidRDefault="00A02923">
            <w:pPr>
              <w:rPr>
                <w:rFonts w:hint="eastAsia"/>
              </w:rPr>
            </w:pPr>
            <w:r>
              <w:t>Delay before laser on</w:t>
            </w:r>
            <w:r>
              <w:rPr>
                <w:rFonts w:hint="eastAsia"/>
              </w:rPr>
              <w:t xml:space="preserve">        </w:t>
            </w:r>
          </w:p>
        </w:tc>
        <w:tc>
          <w:tcPr>
            <w:tcW w:w="1464" w:type="dxa"/>
            <w:tcBorders>
              <w:bottom w:val="single" w:sz="4" w:space="0" w:color="000000"/>
            </w:tcBorders>
          </w:tcPr>
          <w:p w:rsidR="00A02923" w:rsidRDefault="00A02923">
            <w:r>
              <w:rPr>
                <w:rFonts w:hint="eastAsia"/>
              </w:rPr>
              <w:t xml:space="preserve">0              </w:t>
            </w:r>
          </w:p>
        </w:tc>
        <w:tc>
          <w:tcPr>
            <w:tcW w:w="5664" w:type="dxa"/>
            <w:tcBorders>
              <w:bottom w:val="single" w:sz="4" w:space="0" w:color="000000"/>
            </w:tcBorders>
          </w:tcPr>
          <w:p w:rsidR="00A02923" w:rsidRDefault="00A02923">
            <w:r>
              <w:rPr>
                <w:rFonts w:hint="eastAsia"/>
              </w:rPr>
              <w:t xml:space="preserve">Choose according to need.                                              </w:t>
            </w:r>
          </w:p>
        </w:tc>
      </w:tr>
      <w:tr w:rsidR="00A02923">
        <w:tc>
          <w:tcPr>
            <w:tcW w:w="1541" w:type="dxa"/>
            <w:shd w:val="clear" w:color="auto" w:fill="D9D9D9"/>
          </w:tcPr>
          <w:p w:rsidR="00A02923" w:rsidRDefault="00A02923">
            <w:pPr>
              <w:rPr>
                <w:rFonts w:hint="eastAsia"/>
              </w:rPr>
            </w:pPr>
            <w:r>
              <w:t>Delay after laser on</w:t>
            </w:r>
            <w:r>
              <w:rPr>
                <w:rFonts w:hint="eastAsia"/>
              </w:rPr>
              <w:t xml:space="preserve">        </w:t>
            </w:r>
          </w:p>
        </w:tc>
        <w:tc>
          <w:tcPr>
            <w:tcW w:w="1464" w:type="dxa"/>
            <w:shd w:val="clear" w:color="auto" w:fill="D9D9D9"/>
          </w:tcPr>
          <w:p w:rsidR="00A02923" w:rsidRDefault="00A02923">
            <w:r>
              <w:rPr>
                <w:rFonts w:hint="eastAsia"/>
              </w:rPr>
              <w:t xml:space="preserve">0              </w:t>
            </w:r>
          </w:p>
        </w:tc>
        <w:tc>
          <w:tcPr>
            <w:tcW w:w="5664" w:type="dxa"/>
            <w:shd w:val="clear" w:color="auto" w:fill="D9D9D9"/>
          </w:tcPr>
          <w:p w:rsidR="00A02923" w:rsidRDefault="00A02923">
            <w:pPr>
              <w:rPr>
                <w:rFonts w:hint="eastAsia"/>
              </w:rPr>
            </w:pPr>
            <w:r>
              <w:rPr>
                <w:rFonts w:hint="eastAsia"/>
              </w:rPr>
              <w:t xml:space="preserve">Choose according to need.                                 </w:t>
            </w:r>
          </w:p>
          <w:p w:rsidR="00A02923" w:rsidRDefault="00A02923">
            <w:r>
              <w:rPr>
                <w:rFonts w:hint="eastAsia"/>
              </w:rPr>
              <w:t xml:space="preserve">This parameter can be used as gas path delay.                      </w:t>
            </w:r>
          </w:p>
        </w:tc>
      </w:tr>
      <w:tr w:rsidR="00A02923">
        <w:tc>
          <w:tcPr>
            <w:tcW w:w="1541" w:type="dxa"/>
            <w:tcBorders>
              <w:bottom w:val="single" w:sz="4" w:space="0" w:color="000000"/>
            </w:tcBorders>
          </w:tcPr>
          <w:p w:rsidR="00A02923" w:rsidRDefault="00A02923">
            <w:pPr>
              <w:rPr>
                <w:rFonts w:hint="eastAsia"/>
              </w:rPr>
            </w:pPr>
            <w:r>
              <w:t>Delay before laser off</w:t>
            </w:r>
            <w:r>
              <w:rPr>
                <w:rFonts w:hint="eastAsia"/>
              </w:rPr>
              <w:t xml:space="preserve">       </w:t>
            </w:r>
          </w:p>
        </w:tc>
        <w:tc>
          <w:tcPr>
            <w:tcW w:w="1464" w:type="dxa"/>
            <w:tcBorders>
              <w:bottom w:val="single" w:sz="4" w:space="0" w:color="000000"/>
            </w:tcBorders>
          </w:tcPr>
          <w:p w:rsidR="00A02923" w:rsidRDefault="00A02923">
            <w:r>
              <w:rPr>
                <w:rFonts w:hint="eastAsia"/>
              </w:rPr>
              <w:t xml:space="preserve">0              </w:t>
            </w:r>
          </w:p>
        </w:tc>
        <w:tc>
          <w:tcPr>
            <w:tcW w:w="5664" w:type="dxa"/>
            <w:tcBorders>
              <w:bottom w:val="single" w:sz="4" w:space="0" w:color="000000"/>
            </w:tcBorders>
          </w:tcPr>
          <w:p w:rsidR="00A02923" w:rsidRDefault="00A02923">
            <w:r>
              <w:rPr>
                <w:rFonts w:hint="eastAsia"/>
              </w:rPr>
              <w:t xml:space="preserve">Choose according to need.                                    </w:t>
            </w:r>
          </w:p>
        </w:tc>
      </w:tr>
      <w:tr w:rsidR="00A02923">
        <w:tc>
          <w:tcPr>
            <w:tcW w:w="1541" w:type="dxa"/>
            <w:shd w:val="clear" w:color="auto" w:fill="D9D9D9"/>
          </w:tcPr>
          <w:p w:rsidR="00A02923" w:rsidRDefault="00A02923">
            <w:pPr>
              <w:rPr>
                <w:rFonts w:hint="eastAsia"/>
              </w:rPr>
            </w:pPr>
            <w:r>
              <w:t>Delay after laser of</w:t>
            </w:r>
            <w:r>
              <w:rPr>
                <w:rFonts w:hint="eastAsia"/>
              </w:rPr>
              <w:t xml:space="preserve">        </w:t>
            </w:r>
          </w:p>
        </w:tc>
        <w:tc>
          <w:tcPr>
            <w:tcW w:w="1464" w:type="dxa"/>
            <w:shd w:val="clear" w:color="auto" w:fill="D9D9D9"/>
          </w:tcPr>
          <w:p w:rsidR="00A02923" w:rsidRDefault="00A02923">
            <w:r>
              <w:rPr>
                <w:rFonts w:hint="eastAsia"/>
              </w:rPr>
              <w:t xml:space="preserve">0              </w:t>
            </w:r>
          </w:p>
        </w:tc>
        <w:tc>
          <w:tcPr>
            <w:tcW w:w="5664" w:type="dxa"/>
            <w:shd w:val="clear" w:color="auto" w:fill="D9D9D9"/>
          </w:tcPr>
          <w:p w:rsidR="00A02923" w:rsidRDefault="00A02923">
            <w:r>
              <w:rPr>
                <w:rFonts w:hint="eastAsia"/>
              </w:rPr>
              <w:t xml:space="preserve">Choose according to need.                                  </w:t>
            </w:r>
          </w:p>
        </w:tc>
      </w:tr>
    </w:tbl>
    <w:p w:rsidR="00A02923" w:rsidRDefault="00A02923">
      <w:pPr>
        <w:pStyle w:val="a0"/>
        <w:ind w:firstLine="0"/>
        <w:rPr>
          <w:bCs/>
        </w:rPr>
      </w:pPr>
    </w:p>
    <w:p w:rsidR="00A02923" w:rsidRDefault="00A02923">
      <w:pPr>
        <w:pStyle w:val="a0"/>
        <w:numPr>
          <w:ilvl w:val="2"/>
          <w:numId w:val="2"/>
        </w:numPr>
        <w:rPr>
          <w:rFonts w:hint="eastAsia"/>
          <w:b/>
        </w:rPr>
      </w:pPr>
      <w:r>
        <w:rPr>
          <w:rFonts w:hint="eastAsia"/>
          <w:b/>
        </w:rPr>
        <w:t>Set Engrave Parameters</w:t>
      </w:r>
    </w:p>
    <w:p w:rsidR="00A02923" w:rsidRDefault="00D84B8C">
      <w:pPr>
        <w:pStyle w:val="a0"/>
        <w:ind w:left="420" w:firstLine="0"/>
      </w:pPr>
      <w:r>
        <w:rPr>
          <w:noProof/>
        </w:rPr>
        <w:lastRenderedPageBreak/>
        <w:drawing>
          <wp:inline distT="0" distB="0" distL="0" distR="0">
            <wp:extent cx="5056505" cy="4067175"/>
            <wp:effectExtent l="0" t="0" r="0" b="0"/>
            <wp:docPr id="13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56505" cy="4067175"/>
                    </a:xfrm>
                    <a:prstGeom prst="rect">
                      <a:avLst/>
                    </a:prstGeom>
                    <a:noFill/>
                    <a:ln>
                      <a:noFill/>
                    </a:ln>
                  </pic:spPr>
                </pic:pic>
              </a:graphicData>
            </a:graphic>
          </wp:inline>
        </w:drawing>
      </w:r>
    </w:p>
    <w:p w:rsidR="00A02923" w:rsidRDefault="00D84B8C">
      <w:pPr>
        <w:pStyle w:val="a0"/>
        <w:ind w:left="420" w:firstLine="0"/>
        <w:rPr>
          <w:rFonts w:hint="eastAsia"/>
        </w:rPr>
      </w:pPr>
      <w:r>
        <w:rPr>
          <w:noProof/>
        </w:rPr>
        <w:drawing>
          <wp:inline distT="0" distB="0" distL="0" distR="0">
            <wp:extent cx="5063490" cy="4046855"/>
            <wp:effectExtent l="0" t="0" r="0" b="0"/>
            <wp:docPr id="14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63490" cy="4046855"/>
                    </a:xfrm>
                    <a:prstGeom prst="rect">
                      <a:avLst/>
                    </a:prstGeom>
                    <a:noFill/>
                    <a:ln>
                      <a:noFill/>
                    </a:ln>
                  </pic:spPr>
                </pic:pic>
              </a:graphicData>
            </a:graphic>
          </wp:inline>
        </w:drawing>
      </w:r>
    </w:p>
    <w:p w:rsidR="00A02923" w:rsidRDefault="00A02923">
      <w:pPr>
        <w:ind w:firstLineChars="193" w:firstLine="407"/>
      </w:pPr>
      <w:r>
        <w:rPr>
          <w:rFonts w:hint="eastAsia"/>
          <w:b/>
        </w:rPr>
        <w:t xml:space="preserve">Engrave </w:t>
      </w:r>
      <w:r>
        <w:rPr>
          <w:b/>
        </w:rPr>
        <w:t>Speed</w:t>
      </w:r>
      <w:r>
        <w:t>: engraving speed on X-axis.</w:t>
      </w:r>
    </w:p>
    <w:p w:rsidR="00A02923" w:rsidRDefault="00A02923">
      <w:pPr>
        <w:ind w:firstLineChars="187" w:firstLine="394"/>
      </w:pPr>
      <w:r>
        <w:rPr>
          <w:b/>
        </w:rPr>
        <w:t>Power</w:t>
      </w:r>
      <w:r>
        <w:rPr>
          <w:rFonts w:hint="eastAsia"/>
          <w:b/>
        </w:rPr>
        <w:t>1/2</w:t>
      </w:r>
      <w:r>
        <w:t>: laser power</w:t>
      </w:r>
      <w:r>
        <w:rPr>
          <w:rFonts w:hint="eastAsia"/>
        </w:rPr>
        <w:t xml:space="preserve"> in engraving </w:t>
      </w:r>
      <w:r>
        <w:t>(unit: %).</w:t>
      </w:r>
    </w:p>
    <w:p w:rsidR="00A02923" w:rsidRDefault="00A02923">
      <w:pPr>
        <w:ind w:firstLineChars="181" w:firstLine="382"/>
      </w:pPr>
      <w:r>
        <w:rPr>
          <w:rFonts w:hint="eastAsia"/>
          <w:b/>
        </w:rPr>
        <w:t>Scan gap</w:t>
      </w:r>
      <w:r>
        <w:t>: movement distance on Y-axis when engrave a row on X-axis.</w:t>
      </w:r>
    </w:p>
    <w:p w:rsidR="00A02923" w:rsidRDefault="00A02923">
      <w:pPr>
        <w:ind w:firstLineChars="171" w:firstLine="360"/>
      </w:pPr>
      <w:r>
        <w:rPr>
          <w:b/>
        </w:rPr>
        <w:lastRenderedPageBreak/>
        <w:t>Bi-dir</w:t>
      </w:r>
      <w:r>
        <w:rPr>
          <w:rFonts w:hint="eastAsia"/>
          <w:b/>
        </w:rPr>
        <w:t>ection</w:t>
      </w:r>
      <w:r>
        <w:t xml:space="preserve">: </w:t>
      </w:r>
      <w:r>
        <w:rPr>
          <w:rFonts w:hint="eastAsia"/>
        </w:rPr>
        <w:t xml:space="preserve">it will engrave </w:t>
      </w:r>
      <w:r>
        <w:t xml:space="preserve">both on positive and negative </w:t>
      </w:r>
      <w:r>
        <w:rPr>
          <w:rFonts w:hint="eastAsia"/>
        </w:rPr>
        <w:t xml:space="preserve">movement of </w:t>
      </w:r>
      <w:r>
        <w:t xml:space="preserve">X-axis when this parameter is </w:t>
      </w:r>
      <w:r>
        <w:rPr>
          <w:rFonts w:hint="eastAsia"/>
        </w:rPr>
        <w:t>chose</w:t>
      </w:r>
      <w:r>
        <w:t xml:space="preserve">. The efficiency is high, but if you need a high process precision, do not </w:t>
      </w:r>
      <w:r>
        <w:rPr>
          <w:rFonts w:hint="eastAsia"/>
        </w:rPr>
        <w:t>choose</w:t>
      </w:r>
      <w:r>
        <w:t xml:space="preserve"> this </w:t>
      </w:r>
      <w:r>
        <w:rPr>
          <w:rFonts w:hint="eastAsia"/>
        </w:rPr>
        <w:t>option</w:t>
      </w:r>
      <w:r>
        <w:t>. The efficiency will be cut half.</w:t>
      </w:r>
    </w:p>
    <w:p w:rsidR="00A02923" w:rsidRDefault="00A02923">
      <w:pPr>
        <w:ind w:firstLineChars="166" w:firstLine="350"/>
        <w:rPr>
          <w:rFonts w:hint="eastAsia"/>
        </w:rPr>
      </w:pPr>
      <w:r>
        <w:rPr>
          <w:rFonts w:hint="eastAsia"/>
          <w:b/>
        </w:rPr>
        <w:t xml:space="preserve">Engrave </w:t>
      </w:r>
      <w:r>
        <w:rPr>
          <w:b/>
        </w:rPr>
        <w:t>Blow</w:t>
      </w:r>
      <w:r>
        <w:t xml:space="preserve">: blow or not, with this </w:t>
      </w:r>
      <w:r>
        <w:rPr>
          <w:rFonts w:hint="eastAsia"/>
        </w:rPr>
        <w:t>option</w:t>
      </w:r>
      <w:r>
        <w:t xml:space="preserve"> </w:t>
      </w:r>
      <w:r>
        <w:rPr>
          <w:rFonts w:hint="eastAsia"/>
        </w:rPr>
        <w:t>selected</w:t>
      </w:r>
      <w:r>
        <w:t xml:space="preserve"> or not.</w:t>
      </w:r>
    </w:p>
    <w:p w:rsidR="00A02923" w:rsidRDefault="00A02923">
      <w:pPr>
        <w:ind w:firstLineChars="166" w:firstLine="350"/>
        <w:rPr>
          <w:rFonts w:hint="eastAsia"/>
        </w:rPr>
      </w:pPr>
      <w:r>
        <w:rPr>
          <w:rFonts w:hint="eastAsia"/>
          <w:b/>
        </w:rPr>
        <w:t xml:space="preserve">Direction: </w:t>
      </w:r>
      <w:r>
        <w:rPr>
          <w:rFonts w:hint="eastAsia"/>
        </w:rPr>
        <w:t>this is the engrave direction.</w:t>
      </w:r>
    </w:p>
    <w:p w:rsidR="00A02923" w:rsidRDefault="00A02923">
      <w:pPr>
        <w:ind w:firstLineChars="166" w:firstLine="350"/>
        <w:rPr>
          <w:rFonts w:hint="eastAsia"/>
        </w:rPr>
      </w:pPr>
      <w:r>
        <w:rPr>
          <w:rFonts w:hint="eastAsia"/>
          <w:b/>
        </w:rPr>
        <w:t>Layer Times</w:t>
      </w:r>
      <w:r>
        <w:rPr>
          <w:rFonts w:hint="eastAsia"/>
        </w:rPr>
        <w:t>: a layer can be processed many times. Input the value as you need.</w:t>
      </w:r>
    </w:p>
    <w:p w:rsidR="00A02923" w:rsidRDefault="00A02923">
      <w:pPr>
        <w:pStyle w:val="a0"/>
        <w:ind w:left="420" w:firstLine="0"/>
        <w:rPr>
          <w:rFonts w:hint="eastAsia"/>
        </w:rPr>
      </w:pPr>
    </w:p>
    <w:p w:rsidR="00A02923" w:rsidRDefault="00A02923">
      <w:pPr>
        <w:pStyle w:val="a0"/>
        <w:numPr>
          <w:ilvl w:val="2"/>
          <w:numId w:val="2"/>
        </w:numPr>
        <w:rPr>
          <w:rFonts w:hint="eastAsia"/>
          <w:b/>
        </w:rPr>
      </w:pPr>
      <w:r>
        <w:rPr>
          <w:rFonts w:hint="eastAsia"/>
          <w:b/>
        </w:rPr>
        <w:t>Process Parameters</w:t>
      </w:r>
    </w:p>
    <w:p w:rsidR="00A02923" w:rsidRDefault="00D84B8C">
      <w:pPr>
        <w:ind w:firstLineChars="193" w:firstLine="405"/>
      </w:pPr>
      <w:r>
        <w:rPr>
          <w:noProof/>
        </w:rPr>
        <w:drawing>
          <wp:inline distT="0" distB="0" distL="0" distR="0">
            <wp:extent cx="3684905" cy="1085215"/>
            <wp:effectExtent l="0" t="0" r="0" b="0"/>
            <wp:docPr id="14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84905" cy="1085215"/>
                    </a:xfrm>
                    <a:prstGeom prst="rect">
                      <a:avLst/>
                    </a:prstGeom>
                    <a:noFill/>
                    <a:ln>
                      <a:noFill/>
                    </a:ln>
                  </pic:spPr>
                </pic:pic>
              </a:graphicData>
            </a:graphic>
          </wp:inline>
        </w:drawing>
      </w:r>
    </w:p>
    <w:p w:rsidR="00A02923" w:rsidRDefault="00A02923">
      <w:pPr>
        <w:ind w:firstLineChars="193" w:firstLine="405"/>
      </w:pPr>
      <w:r>
        <w:rPr>
          <w:rFonts w:hint="eastAsia"/>
        </w:rPr>
        <w:t>Here mainly focus on the idle speed and idle acceleration; idle speed is greater, the higher the efficiency of air, the impact of jitter and equipment more; air acceleration also associated with the device, the greater the acceleration may be idle equipment more jitter. Click on the settings button in the "process parameters"</w:t>
      </w:r>
    </w:p>
    <w:p w:rsidR="00A02923" w:rsidRDefault="00D84B8C">
      <w:pPr>
        <w:ind w:firstLineChars="193" w:firstLine="405"/>
      </w:pPr>
      <w:r>
        <w:rPr>
          <w:noProof/>
        </w:rPr>
        <w:drawing>
          <wp:inline distT="0" distB="0" distL="0" distR="0">
            <wp:extent cx="3152775" cy="3302635"/>
            <wp:effectExtent l="0" t="0" r="0" b="0"/>
            <wp:docPr id="14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52775" cy="3302635"/>
                    </a:xfrm>
                    <a:prstGeom prst="rect">
                      <a:avLst/>
                    </a:prstGeom>
                    <a:noFill/>
                    <a:ln>
                      <a:noFill/>
                    </a:ln>
                  </pic:spPr>
                </pic:pic>
              </a:graphicData>
            </a:graphic>
          </wp:inline>
        </w:drawing>
      </w:r>
    </w:p>
    <w:p w:rsidR="00A02923" w:rsidRDefault="00A02923">
      <w:pPr>
        <w:ind w:firstLineChars="193" w:firstLine="405"/>
        <w:rPr>
          <w:rFonts w:hint="eastAsia"/>
        </w:rPr>
      </w:pPr>
      <w:r>
        <w:rPr>
          <w:rFonts w:hint="eastAsia"/>
        </w:rPr>
        <w:t>Jerk acceleration scenarios are valid in the S type discrete precision cutting effects, usually the smaller discrete precision machining effect is better, but the greater the amount of data processing. According to the actual needs, usually 0.1-0.3 can;</w:t>
      </w:r>
    </w:p>
    <w:p w:rsidR="00A02923" w:rsidRDefault="00A02923">
      <w:pPr>
        <w:pStyle w:val="2"/>
        <w:rPr>
          <w:rFonts w:hint="eastAsia"/>
        </w:rPr>
      </w:pPr>
      <w:bookmarkStart w:id="10" w:name="_Toc8542"/>
      <w:r>
        <w:rPr>
          <w:rFonts w:hint="eastAsia"/>
        </w:rPr>
        <w:t>Definition and details of the icons on processing interface</w:t>
      </w:r>
      <w:bookmarkEnd w:id="10"/>
    </w:p>
    <w:p w:rsidR="00A02923" w:rsidRDefault="00A02923">
      <w:pPr>
        <w:numPr>
          <w:ilvl w:val="2"/>
          <w:numId w:val="2"/>
        </w:numPr>
        <w:rPr>
          <w:rFonts w:ascii="宋体" w:hAnsi="宋体" w:hint="eastAsia"/>
          <w:b/>
        </w:rPr>
      </w:pPr>
      <w:r>
        <w:rPr>
          <w:rFonts w:hint="eastAsia"/>
          <w:b/>
        </w:rPr>
        <w:t>Feed Parameters</w:t>
      </w:r>
    </w:p>
    <w:p w:rsidR="00A02923" w:rsidRDefault="00D84B8C">
      <w:pPr>
        <w:ind w:firstLine="420"/>
        <w:rPr>
          <w:rFonts w:ascii="宋体" w:hAnsi="宋体" w:hint="eastAsia"/>
          <w:bCs/>
        </w:rPr>
      </w:pPr>
      <w:r>
        <w:rPr>
          <w:noProof/>
        </w:rPr>
        <w:lastRenderedPageBreak/>
        <w:drawing>
          <wp:inline distT="0" distB="0" distL="0" distR="0">
            <wp:extent cx="3923665" cy="3616960"/>
            <wp:effectExtent l="0" t="0" r="0" b="0"/>
            <wp:docPr id="14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23665" cy="3616960"/>
                    </a:xfrm>
                    <a:prstGeom prst="rect">
                      <a:avLst/>
                    </a:prstGeom>
                    <a:noFill/>
                    <a:ln>
                      <a:noFill/>
                    </a:ln>
                  </pic:spPr>
                </pic:pic>
              </a:graphicData>
            </a:graphic>
          </wp:inline>
        </w:drawing>
      </w:r>
    </w:p>
    <w:p w:rsidR="00A02923" w:rsidRDefault="00A02923">
      <w:pPr>
        <w:ind w:firstLineChars="187" w:firstLine="394"/>
      </w:pPr>
      <w:r>
        <w:rPr>
          <w:b/>
        </w:rPr>
        <w:t>Length</w:t>
      </w:r>
      <w:r>
        <w:t xml:space="preserve">: </w:t>
      </w:r>
      <w:r>
        <w:rPr>
          <w:rFonts w:hint="eastAsia"/>
        </w:rPr>
        <w:t>when</w:t>
      </w:r>
      <w:r>
        <w:t xml:space="preserve"> processing</w:t>
      </w:r>
      <w:r>
        <w:rPr>
          <w:rFonts w:hint="eastAsia"/>
        </w:rPr>
        <w:t xml:space="preserve"> finished</w:t>
      </w:r>
      <w:r>
        <w:t>, Z-Axis will feed a relevant distance for the feeding of the materials.</w:t>
      </w:r>
    </w:p>
    <w:p w:rsidR="00A02923" w:rsidRDefault="00A02923">
      <w:pPr>
        <w:ind w:firstLineChars="193" w:firstLine="407"/>
        <w:rPr>
          <w:rFonts w:hint="eastAsia"/>
        </w:rPr>
      </w:pPr>
      <w:r>
        <w:rPr>
          <w:b/>
        </w:rPr>
        <w:t>Delay</w:t>
      </w:r>
      <w:r>
        <w:t xml:space="preserve">: the machine will delay a certain time </w:t>
      </w:r>
      <w:r>
        <w:rPr>
          <w:rFonts w:hint="eastAsia"/>
        </w:rPr>
        <w:t>be</w:t>
      </w:r>
      <w:r>
        <w:t>for</w:t>
      </w:r>
      <w:r>
        <w:rPr>
          <w:rFonts w:hint="eastAsia"/>
        </w:rPr>
        <w:t>e</w:t>
      </w:r>
      <w:r>
        <w:t xml:space="preserve"> feeding after processing</w:t>
      </w:r>
      <w:r>
        <w:rPr>
          <w:rFonts w:hint="eastAsia"/>
        </w:rPr>
        <w:t xml:space="preserve"> finished</w:t>
      </w:r>
      <w:r>
        <w:t>.</w:t>
      </w:r>
    </w:p>
    <w:p w:rsidR="00A02923" w:rsidRDefault="00A02923">
      <w:pPr>
        <w:ind w:firstLineChars="6" w:firstLine="13"/>
        <w:rPr>
          <w:rFonts w:ascii="宋体" w:hAnsi="宋体" w:hint="eastAsia"/>
          <w:b/>
        </w:rPr>
      </w:pPr>
      <w:r>
        <w:rPr>
          <w:b/>
        </w:rPr>
        <w:tab/>
        <w:t>Speed</w:t>
      </w:r>
      <w:r>
        <w:t>: feeding speed of the Z-Axis.</w:t>
      </w:r>
    </w:p>
    <w:p w:rsidR="00A02923" w:rsidRDefault="00A02923">
      <w:pPr>
        <w:numPr>
          <w:ilvl w:val="2"/>
          <w:numId w:val="2"/>
        </w:numPr>
        <w:rPr>
          <w:rFonts w:ascii="宋体" w:hAnsi="宋体" w:hint="eastAsia"/>
          <w:b/>
        </w:rPr>
      </w:pPr>
      <w:r>
        <w:rPr>
          <w:rFonts w:hint="eastAsia"/>
          <w:b/>
        </w:rPr>
        <w:t>Auto 2-Head</w:t>
      </w:r>
    </w:p>
    <w:p w:rsidR="00A02923" w:rsidRDefault="00D84B8C">
      <w:pPr>
        <w:ind w:left="420"/>
      </w:pPr>
      <w:r>
        <w:rPr>
          <w:noProof/>
        </w:rPr>
        <w:drawing>
          <wp:inline distT="0" distB="0" distL="0" distR="0">
            <wp:extent cx="3616960" cy="238760"/>
            <wp:effectExtent l="0" t="0" r="0" b="0"/>
            <wp:docPr id="14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16960" cy="238760"/>
                    </a:xfrm>
                    <a:prstGeom prst="rect">
                      <a:avLst/>
                    </a:prstGeom>
                    <a:noFill/>
                    <a:ln>
                      <a:noFill/>
                    </a:ln>
                  </pic:spPr>
                </pic:pic>
              </a:graphicData>
            </a:graphic>
          </wp:inline>
        </w:drawing>
      </w:r>
    </w:p>
    <w:p w:rsidR="00A02923" w:rsidRDefault="00D84B8C">
      <w:pPr>
        <w:ind w:left="420"/>
        <w:rPr>
          <w:rFonts w:hint="eastAsia"/>
        </w:rPr>
      </w:pPr>
      <w:r>
        <w:rPr>
          <w:noProof/>
        </w:rPr>
        <w:drawing>
          <wp:inline distT="0" distB="0" distL="0" distR="0">
            <wp:extent cx="982345" cy="273050"/>
            <wp:effectExtent l="0" t="0" r="0" b="0"/>
            <wp:docPr id="14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2345" cy="273050"/>
                    </a:xfrm>
                    <a:prstGeom prst="rect">
                      <a:avLst/>
                    </a:prstGeom>
                    <a:noFill/>
                    <a:ln>
                      <a:noFill/>
                    </a:ln>
                  </pic:spPr>
                </pic:pic>
              </a:graphicData>
            </a:graphic>
          </wp:inline>
        </w:drawing>
      </w:r>
    </w:p>
    <w:p w:rsidR="00A02923" w:rsidRDefault="00A02923">
      <w:pPr>
        <w:ind w:firstLineChars="202" w:firstLine="424"/>
        <w:rPr>
          <w:rFonts w:hint="eastAsia"/>
        </w:rPr>
      </w:pPr>
      <w:r>
        <w:rPr>
          <w:rFonts w:hint="eastAsia"/>
        </w:rPr>
        <w:t xml:space="preserve">If the machine has automatic </w:t>
      </w:r>
      <w:r>
        <w:t>separation</w:t>
      </w:r>
      <w:r>
        <w:rPr>
          <w:rFonts w:hint="eastAsia"/>
        </w:rPr>
        <w:t xml:space="preserve"> function, select this option and the space between the two laser head will adjust automatically; or the space between the two laser head won</w:t>
      </w:r>
      <w:r>
        <w:t>’</w:t>
      </w:r>
      <w:r>
        <w:rPr>
          <w:rFonts w:hint="eastAsia"/>
        </w:rPr>
        <w:t>t adjust and the machine will be used as simple double laser head machine.</w:t>
      </w:r>
    </w:p>
    <w:p w:rsidR="00A02923" w:rsidRDefault="00A02923">
      <w:pPr>
        <w:rPr>
          <w:rFonts w:ascii="宋体" w:hAnsi="宋体" w:hint="eastAsia"/>
          <w:b/>
        </w:rPr>
      </w:pPr>
    </w:p>
    <w:p w:rsidR="00A02923" w:rsidRDefault="00A02923">
      <w:pPr>
        <w:numPr>
          <w:ilvl w:val="2"/>
          <w:numId w:val="2"/>
        </w:numPr>
        <w:rPr>
          <w:rFonts w:ascii="宋体" w:hAnsi="宋体" w:hint="eastAsia"/>
          <w:b/>
        </w:rPr>
      </w:pPr>
      <w:r>
        <w:rPr>
          <w:rFonts w:hint="eastAsia"/>
          <w:b/>
        </w:rPr>
        <w:t>Immediately Output</w:t>
      </w:r>
    </w:p>
    <w:p w:rsidR="00A02923" w:rsidRDefault="00D84B8C">
      <w:pPr>
        <w:ind w:firstLine="420"/>
        <w:rPr>
          <w:rFonts w:hint="eastAsia"/>
          <w:b/>
        </w:rPr>
      </w:pPr>
      <w:r>
        <w:rPr>
          <w:noProof/>
        </w:rPr>
        <w:drawing>
          <wp:inline distT="0" distB="0" distL="0" distR="0">
            <wp:extent cx="1664970" cy="750570"/>
            <wp:effectExtent l="0" t="0" r="0" b="0"/>
            <wp:docPr id="14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64970" cy="750570"/>
                    </a:xfrm>
                    <a:prstGeom prst="rect">
                      <a:avLst/>
                    </a:prstGeom>
                    <a:noFill/>
                    <a:ln>
                      <a:noFill/>
                    </a:ln>
                  </pic:spPr>
                </pic:pic>
              </a:graphicData>
            </a:graphic>
          </wp:inline>
        </w:drawing>
      </w:r>
    </w:p>
    <w:p w:rsidR="00A02923" w:rsidRDefault="00A02923">
      <w:pPr>
        <w:ind w:firstLineChars="197" w:firstLine="414"/>
        <w:rPr>
          <w:rFonts w:hint="eastAsia"/>
        </w:rPr>
      </w:pPr>
      <w:r>
        <w:rPr>
          <w:rFonts w:hint="eastAsia"/>
        </w:rPr>
        <w:t>S</w:t>
      </w:r>
      <w:r>
        <w:t>ystem will process the data according to their coordinate</w:t>
      </w:r>
      <w:r>
        <w:rPr>
          <w:rFonts w:hint="eastAsia"/>
        </w:rPr>
        <w:t xml:space="preserve"> in the worktable range when the option not selected</w:t>
      </w:r>
      <w:r>
        <w:t xml:space="preserve">. </w:t>
      </w:r>
    </w:p>
    <w:p w:rsidR="00A02923" w:rsidRDefault="00A02923">
      <w:pPr>
        <w:ind w:firstLine="420"/>
        <w:rPr>
          <w:rFonts w:hint="eastAsia"/>
        </w:rPr>
      </w:pPr>
      <w:r>
        <w:rPr>
          <w:rFonts w:hint="eastAsia"/>
        </w:rPr>
        <w:t>S</w:t>
      </w:r>
      <w:r>
        <w:t>ystem will process the data from where the laser head is</w:t>
      </w:r>
      <w:r>
        <w:rPr>
          <w:rFonts w:hint="eastAsia"/>
        </w:rPr>
        <w:t xml:space="preserve"> when the option selected</w:t>
      </w:r>
      <w:r>
        <w:t xml:space="preserve">. Relevant relations between the </w:t>
      </w:r>
      <w:r>
        <w:rPr>
          <w:rFonts w:hint="eastAsia"/>
        </w:rPr>
        <w:t>stop</w:t>
      </w:r>
      <w:r>
        <w:t xml:space="preserve"> </w:t>
      </w:r>
      <w:r>
        <w:rPr>
          <w:rFonts w:hint="eastAsia"/>
        </w:rPr>
        <w:t>position</w:t>
      </w:r>
      <w:r>
        <w:t xml:space="preserve"> and the processing data remain unchanged.</w:t>
      </w:r>
    </w:p>
    <w:p w:rsidR="00A02923" w:rsidRDefault="00A02923">
      <w:pPr>
        <w:ind w:firstLine="420"/>
        <w:rPr>
          <w:rFonts w:ascii="宋体" w:hAnsi="宋体" w:hint="eastAsia"/>
          <w:b/>
        </w:rPr>
      </w:pPr>
    </w:p>
    <w:p w:rsidR="00A02923" w:rsidRDefault="00A02923">
      <w:pPr>
        <w:numPr>
          <w:ilvl w:val="2"/>
          <w:numId w:val="2"/>
        </w:numPr>
        <w:rPr>
          <w:rFonts w:ascii="宋体" w:hAnsi="宋体" w:hint="eastAsia"/>
          <w:b/>
        </w:rPr>
      </w:pPr>
      <w:r>
        <w:rPr>
          <w:rFonts w:hint="eastAsia"/>
          <w:b/>
        </w:rPr>
        <w:t>Selected Output</w:t>
      </w:r>
    </w:p>
    <w:p w:rsidR="00A02923" w:rsidRDefault="00D84B8C">
      <w:pPr>
        <w:ind w:left="420"/>
        <w:rPr>
          <w:rFonts w:hint="eastAsia"/>
        </w:rPr>
      </w:pPr>
      <w:r>
        <w:rPr>
          <w:noProof/>
        </w:rPr>
        <w:lastRenderedPageBreak/>
        <w:drawing>
          <wp:inline distT="0" distB="0" distL="0" distR="0">
            <wp:extent cx="2763520" cy="730250"/>
            <wp:effectExtent l="0" t="0" r="0" b="0"/>
            <wp:docPr id="14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63520" cy="730250"/>
                    </a:xfrm>
                    <a:prstGeom prst="rect">
                      <a:avLst/>
                    </a:prstGeom>
                    <a:noFill/>
                    <a:ln>
                      <a:noFill/>
                    </a:ln>
                  </pic:spPr>
                </pic:pic>
              </a:graphicData>
            </a:graphic>
          </wp:inline>
        </w:drawing>
      </w:r>
    </w:p>
    <w:p w:rsidR="00A02923" w:rsidRDefault="00A02923">
      <w:pPr>
        <w:pStyle w:val="a0"/>
        <w:rPr>
          <w:rFonts w:hint="eastAsia"/>
        </w:rPr>
      </w:pPr>
      <w:r>
        <w:rPr>
          <w:rFonts w:hint="eastAsia"/>
        </w:rPr>
        <w:t>When select the option, system will only process the graph selected.</w:t>
      </w:r>
    </w:p>
    <w:p w:rsidR="00A02923" w:rsidRDefault="00A02923">
      <w:pPr>
        <w:ind w:left="420"/>
        <w:rPr>
          <w:rFonts w:ascii="宋体" w:hAnsi="宋体" w:hint="eastAsia"/>
          <w:b/>
        </w:rPr>
      </w:pPr>
    </w:p>
    <w:p w:rsidR="00A02923" w:rsidRDefault="00A02923">
      <w:pPr>
        <w:numPr>
          <w:ilvl w:val="2"/>
          <w:numId w:val="2"/>
        </w:numPr>
        <w:rPr>
          <w:rFonts w:ascii="宋体" w:hAnsi="宋体" w:hint="eastAsia"/>
          <w:b/>
        </w:rPr>
      </w:pPr>
      <w:r>
        <w:rPr>
          <w:rFonts w:hint="eastAsia"/>
          <w:b/>
        </w:rPr>
        <w:t>Frame Cut</w:t>
      </w:r>
    </w:p>
    <w:p w:rsidR="00A02923" w:rsidRDefault="00A02923">
      <w:pPr>
        <w:ind w:firstLineChars="193" w:firstLine="405"/>
        <w:rPr>
          <w:bCs/>
        </w:rPr>
      </w:pPr>
      <w:r>
        <w:rPr>
          <w:rFonts w:hint="eastAsia"/>
          <w:bCs/>
        </w:rPr>
        <w:t>Set parameters of c</w:t>
      </w:r>
      <w:r>
        <w:rPr>
          <w:bCs/>
        </w:rPr>
        <w:t>ut</w:t>
      </w:r>
      <w:r>
        <w:rPr>
          <w:rFonts w:hint="eastAsia"/>
          <w:bCs/>
        </w:rPr>
        <w:t>ting</w:t>
      </w:r>
      <w:r>
        <w:rPr>
          <w:bCs/>
        </w:rPr>
        <w:t xml:space="preserve"> the work piece well-processed off the materials.</w:t>
      </w:r>
    </w:p>
    <w:p w:rsidR="00A02923" w:rsidRDefault="00A02923">
      <w:pPr>
        <w:ind w:left="420"/>
        <w:rPr>
          <w:rFonts w:hint="eastAsia"/>
          <w:bCs/>
        </w:rPr>
      </w:pPr>
      <w:r>
        <w:rPr>
          <w:bCs/>
        </w:rPr>
        <w:t>Click th</w:t>
      </w:r>
      <w:r>
        <w:rPr>
          <w:rFonts w:hint="eastAsia"/>
          <w:bCs/>
        </w:rPr>
        <w:t>e</w:t>
      </w:r>
      <w:r>
        <w:rPr>
          <w:bCs/>
        </w:rPr>
        <w:t xml:space="preserve"> button after the process</w:t>
      </w:r>
      <w:r>
        <w:rPr>
          <w:rFonts w:hint="eastAsia"/>
          <w:bCs/>
        </w:rPr>
        <w:t xml:space="preserve"> finished</w:t>
      </w:r>
      <w:r>
        <w:rPr>
          <w:bCs/>
        </w:rPr>
        <w:t>, dialog box appears as below:</w:t>
      </w:r>
    </w:p>
    <w:p w:rsidR="00A02923" w:rsidRDefault="00D84B8C">
      <w:pPr>
        <w:ind w:left="420"/>
        <w:rPr>
          <w:rFonts w:ascii="宋体" w:hAnsi="宋体" w:hint="eastAsia"/>
          <w:b/>
        </w:rPr>
      </w:pPr>
      <w:r>
        <w:rPr>
          <w:noProof/>
        </w:rPr>
        <w:drawing>
          <wp:inline distT="0" distB="0" distL="0" distR="0">
            <wp:extent cx="1999615" cy="2313305"/>
            <wp:effectExtent l="0" t="0" r="0" b="0"/>
            <wp:docPr id="14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9615" cy="2313305"/>
                    </a:xfrm>
                    <a:prstGeom prst="rect">
                      <a:avLst/>
                    </a:prstGeom>
                    <a:noFill/>
                    <a:ln>
                      <a:noFill/>
                    </a:ln>
                  </pic:spPr>
                </pic:pic>
              </a:graphicData>
            </a:graphic>
          </wp:inline>
        </w:drawing>
      </w:r>
    </w:p>
    <w:p w:rsidR="00A02923" w:rsidRDefault="00A02923">
      <w:pPr>
        <w:ind w:firstLine="394"/>
      </w:pPr>
      <w:r>
        <w:rPr>
          <w:b/>
        </w:rPr>
        <w:t>Speed</w:t>
      </w:r>
      <w:r>
        <w:t xml:space="preserve">: speed of the laser head in cutting. </w:t>
      </w:r>
    </w:p>
    <w:p w:rsidR="00A02923" w:rsidRDefault="00A02923">
      <w:pPr>
        <w:ind w:firstLineChars="187" w:firstLine="394"/>
      </w:pPr>
      <w:r>
        <w:rPr>
          <w:b/>
        </w:rPr>
        <w:t>Power</w:t>
      </w:r>
      <w:r>
        <w:rPr>
          <w:rFonts w:hint="eastAsia"/>
          <w:b/>
        </w:rPr>
        <w:t>1/2</w:t>
      </w:r>
      <w:r>
        <w:rPr>
          <w:b/>
        </w:rPr>
        <w:t>:</w:t>
      </w:r>
      <w:r>
        <w:t xml:space="preserve"> power of the laser in cutting.</w:t>
      </w:r>
    </w:p>
    <w:p w:rsidR="00A02923" w:rsidRDefault="00A02923">
      <w:pPr>
        <w:ind w:firstLineChars="181" w:firstLine="382"/>
      </w:pPr>
      <w:r>
        <w:rPr>
          <w:rFonts w:hint="eastAsia"/>
          <w:b/>
        </w:rPr>
        <w:t>Extend</w:t>
      </w:r>
      <w:r>
        <w:t>: distance between processing figure and edge of the work piece cut down.</w:t>
      </w:r>
    </w:p>
    <w:p w:rsidR="00A02923" w:rsidRDefault="00A02923">
      <w:pPr>
        <w:ind w:firstLineChars="176" w:firstLine="371"/>
        <w:rPr>
          <w:rFonts w:hint="eastAsia"/>
        </w:rPr>
      </w:pPr>
      <w:r>
        <w:rPr>
          <w:b/>
        </w:rPr>
        <w:t>Cut</w:t>
      </w:r>
      <w:r>
        <w:t>: click the button to cut the work piece.</w:t>
      </w:r>
    </w:p>
    <w:p w:rsidR="00A02923" w:rsidRDefault="00A02923">
      <w:pPr>
        <w:ind w:firstLineChars="176" w:firstLine="371"/>
        <w:rPr>
          <w:rFonts w:hint="eastAsia"/>
        </w:rPr>
      </w:pPr>
      <w:r>
        <w:rPr>
          <w:b/>
        </w:rPr>
        <w:t>Save</w:t>
      </w:r>
      <w:r>
        <w:t>: click the button to save the parameter in case of the future use.</w:t>
      </w:r>
    </w:p>
    <w:p w:rsidR="00A02923" w:rsidRDefault="00A02923">
      <w:pPr>
        <w:ind w:firstLineChars="176" w:firstLine="370"/>
      </w:pPr>
      <w:r>
        <w:rPr>
          <w:rFonts w:hint="eastAsia"/>
        </w:rPr>
        <w:t>The parameters will be effective only when the processing data be re-downloaded.</w:t>
      </w:r>
    </w:p>
    <w:p w:rsidR="00A02923" w:rsidRDefault="00A02923">
      <w:pPr>
        <w:rPr>
          <w:rFonts w:ascii="宋体" w:hAnsi="宋体" w:hint="eastAsia"/>
          <w:b/>
        </w:rPr>
      </w:pPr>
    </w:p>
    <w:p w:rsidR="00A02923" w:rsidRDefault="00A02923">
      <w:pPr>
        <w:numPr>
          <w:ilvl w:val="2"/>
          <w:numId w:val="2"/>
        </w:numPr>
        <w:rPr>
          <w:rFonts w:ascii="宋体" w:hAnsi="宋体" w:hint="eastAsia"/>
          <w:b/>
        </w:rPr>
      </w:pPr>
      <w:r>
        <w:rPr>
          <w:b/>
        </w:rPr>
        <w:br w:type="page"/>
      </w:r>
      <w:r>
        <w:rPr>
          <w:rFonts w:hint="eastAsia"/>
          <w:b/>
        </w:rPr>
        <w:lastRenderedPageBreak/>
        <w:t>Download File</w:t>
      </w:r>
    </w:p>
    <w:p w:rsidR="00A02923" w:rsidRDefault="00A02923">
      <w:pPr>
        <w:ind w:left="420"/>
        <w:rPr>
          <w:rFonts w:ascii="宋体" w:hAnsi="宋体" w:hint="eastAsia"/>
          <w:bCs/>
        </w:rPr>
      </w:pPr>
      <w:r>
        <w:t>Click “Download” button, dialog box appears as below:</w:t>
      </w:r>
    </w:p>
    <w:p w:rsidR="00A02923" w:rsidRDefault="00D84B8C">
      <w:pPr>
        <w:ind w:left="420"/>
        <w:rPr>
          <w:rFonts w:ascii="宋体" w:hAnsi="宋体" w:hint="eastAsia"/>
          <w:bCs/>
        </w:rPr>
      </w:pPr>
      <w:r>
        <w:rPr>
          <w:noProof/>
        </w:rPr>
        <w:drawing>
          <wp:inline distT="0" distB="0" distL="0" distR="0">
            <wp:extent cx="3616960" cy="1323975"/>
            <wp:effectExtent l="0" t="0" r="0" b="0"/>
            <wp:docPr id="14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6960" cy="1323975"/>
                    </a:xfrm>
                    <a:prstGeom prst="rect">
                      <a:avLst/>
                    </a:prstGeom>
                    <a:noFill/>
                    <a:ln>
                      <a:noFill/>
                    </a:ln>
                    <a:effectLst/>
                  </pic:spPr>
                </pic:pic>
              </a:graphicData>
            </a:graphic>
          </wp:inline>
        </w:drawing>
      </w:r>
    </w:p>
    <w:p w:rsidR="00A02923" w:rsidRDefault="00A02923">
      <w:pPr>
        <w:ind w:firstLine="378"/>
        <w:rPr>
          <w:rFonts w:hint="eastAsia"/>
        </w:rPr>
      </w:pPr>
      <w:r>
        <w:rPr>
          <w:b/>
        </w:rPr>
        <w:t xml:space="preserve">Download </w:t>
      </w:r>
      <w:r>
        <w:rPr>
          <w:rFonts w:hint="eastAsia"/>
          <w:b/>
        </w:rPr>
        <w:t>C</w:t>
      </w:r>
      <w:r>
        <w:rPr>
          <w:b/>
        </w:rPr>
        <w:t xml:space="preserve">urrent </w:t>
      </w:r>
      <w:r>
        <w:rPr>
          <w:rFonts w:hint="eastAsia"/>
          <w:b/>
        </w:rPr>
        <w:t>F</w:t>
      </w:r>
      <w:r>
        <w:rPr>
          <w:b/>
        </w:rPr>
        <w:t>ile</w:t>
      </w:r>
      <w:r>
        <w:rPr>
          <w:rFonts w:hint="eastAsia"/>
        </w:rPr>
        <w:t xml:space="preserve">: </w:t>
      </w:r>
      <w:r>
        <w:t>Download the current processing data to controller.</w:t>
      </w:r>
    </w:p>
    <w:p w:rsidR="00A02923" w:rsidRDefault="00A02923">
      <w:pPr>
        <w:ind w:firstLineChars="180" w:firstLine="379"/>
        <w:rPr>
          <w:rFonts w:hint="eastAsia"/>
        </w:rPr>
      </w:pPr>
      <w:r>
        <w:rPr>
          <w:b/>
        </w:rPr>
        <w:t xml:space="preserve">Download </w:t>
      </w:r>
      <w:r>
        <w:rPr>
          <w:rFonts w:hint="eastAsia"/>
          <w:b/>
        </w:rPr>
        <w:t>F</w:t>
      </w:r>
      <w:r>
        <w:rPr>
          <w:b/>
        </w:rPr>
        <w:t>ile</w:t>
      </w:r>
      <w:r>
        <w:rPr>
          <w:rFonts w:hint="eastAsia"/>
        </w:rPr>
        <w:t>: D</w:t>
      </w:r>
      <w:r>
        <w:t>ownload the processing files</w:t>
      </w:r>
      <w:r>
        <w:rPr>
          <w:rFonts w:hint="eastAsia"/>
        </w:rPr>
        <w:t xml:space="preserve"> (*.NC)</w:t>
      </w:r>
      <w:r>
        <w:t xml:space="preserve"> which have been generated to controller.</w:t>
      </w:r>
    </w:p>
    <w:p w:rsidR="00A02923" w:rsidRDefault="00A02923">
      <w:pPr>
        <w:ind w:firstLineChars="174" w:firstLine="367"/>
        <w:rPr>
          <w:rFonts w:hint="eastAsia"/>
        </w:rPr>
      </w:pPr>
      <w:r>
        <w:rPr>
          <w:b/>
        </w:rPr>
        <w:t>Del</w:t>
      </w:r>
      <w:r>
        <w:rPr>
          <w:rFonts w:hint="eastAsia"/>
          <w:b/>
        </w:rPr>
        <w:t>ete</w:t>
      </w:r>
      <w:r>
        <w:rPr>
          <w:rFonts w:hint="eastAsia"/>
        </w:rPr>
        <w:t>: D</w:t>
      </w:r>
      <w:r>
        <w:t xml:space="preserve">elete the </w:t>
      </w:r>
      <w:r>
        <w:rPr>
          <w:rFonts w:hint="eastAsia"/>
        </w:rPr>
        <w:t xml:space="preserve">selected </w:t>
      </w:r>
      <w:r>
        <w:t>file.</w:t>
      </w:r>
    </w:p>
    <w:p w:rsidR="00A02923" w:rsidRDefault="00A02923">
      <w:pPr>
        <w:ind w:firstLineChars="168" w:firstLine="354"/>
        <w:rPr>
          <w:rFonts w:hint="eastAsia"/>
        </w:rPr>
      </w:pPr>
      <w:r>
        <w:rPr>
          <w:b/>
        </w:rPr>
        <w:t xml:space="preserve">Del </w:t>
      </w:r>
      <w:r>
        <w:rPr>
          <w:rFonts w:hint="eastAsia"/>
          <w:b/>
        </w:rPr>
        <w:t>A</w:t>
      </w:r>
      <w:r>
        <w:rPr>
          <w:b/>
        </w:rPr>
        <w:t>ll</w:t>
      </w:r>
      <w:r>
        <w:rPr>
          <w:rFonts w:hint="eastAsia"/>
        </w:rPr>
        <w:t xml:space="preserve">: </w:t>
      </w:r>
      <w:r>
        <w:t>Delete all the files in controller.</w:t>
      </w:r>
    </w:p>
    <w:p w:rsidR="00A02923" w:rsidRDefault="00A02923">
      <w:pPr>
        <w:ind w:firstLineChars="150" w:firstLine="316"/>
      </w:pPr>
      <w:r>
        <w:rPr>
          <w:rFonts w:hint="eastAsia"/>
          <w:b/>
        </w:rPr>
        <w:t>Output</w:t>
      </w:r>
      <w:r>
        <w:rPr>
          <w:b/>
        </w:rPr>
        <w:t xml:space="preserve"> </w:t>
      </w:r>
      <w:r>
        <w:rPr>
          <w:rFonts w:hint="eastAsia"/>
          <w:b/>
        </w:rPr>
        <w:t>F</w:t>
      </w:r>
      <w:r>
        <w:rPr>
          <w:b/>
        </w:rPr>
        <w:t>ile</w:t>
      </w:r>
      <w:r>
        <w:rPr>
          <w:rFonts w:hint="eastAsia"/>
        </w:rPr>
        <w:t xml:space="preserve">: </w:t>
      </w:r>
      <w:r>
        <w:t>This will generate a *.</w:t>
      </w:r>
      <w:r>
        <w:rPr>
          <w:rFonts w:hint="eastAsia"/>
        </w:rPr>
        <w:t>NC or other</w:t>
      </w:r>
      <w:r>
        <w:t xml:space="preserve"> processing file with all the well-set parameters. This file can be downloaded to controller </w:t>
      </w:r>
      <w:r>
        <w:rPr>
          <w:rFonts w:hint="eastAsia"/>
        </w:rPr>
        <w:t>by</w:t>
      </w:r>
      <w:r>
        <w:t xml:space="preserve"> USB disk.</w:t>
      </w:r>
    </w:p>
    <w:p w:rsidR="00A02923" w:rsidRDefault="00A02923">
      <w:pPr>
        <w:ind w:firstLineChars="186" w:firstLine="391"/>
      </w:pPr>
      <w:r>
        <w:t xml:space="preserve">This function is the same </w:t>
      </w:r>
      <w:r>
        <w:rPr>
          <w:rFonts w:hint="eastAsia"/>
        </w:rPr>
        <w:t>as</w:t>
      </w:r>
      <w:r>
        <w:t xml:space="preserve"> Download </w:t>
      </w:r>
      <w:r>
        <w:rPr>
          <w:rFonts w:hint="eastAsia"/>
        </w:rPr>
        <w:t>C</w:t>
      </w:r>
      <w:r>
        <w:t xml:space="preserve">urrent </w:t>
      </w:r>
      <w:r>
        <w:rPr>
          <w:rFonts w:hint="eastAsia"/>
        </w:rPr>
        <w:t>F</w:t>
      </w:r>
      <w:r>
        <w:t>ile. The difference is that files can be downloaded without the connection of the computer.</w:t>
      </w:r>
    </w:p>
    <w:p w:rsidR="00A02923" w:rsidRDefault="00A02923">
      <w:pPr>
        <w:numPr>
          <w:ilvl w:val="2"/>
          <w:numId w:val="2"/>
        </w:numPr>
        <w:tabs>
          <w:tab w:val="left" w:pos="720"/>
        </w:tabs>
        <w:rPr>
          <w:rFonts w:hint="eastAsia"/>
          <w:b/>
        </w:rPr>
      </w:pPr>
      <w:r>
        <w:rPr>
          <w:rFonts w:hint="eastAsia"/>
          <w:b/>
        </w:rPr>
        <w:t>Minimum Close Blow Distance</w:t>
      </w:r>
    </w:p>
    <w:p w:rsidR="00A02923" w:rsidRDefault="00D84B8C">
      <w:r>
        <w:rPr>
          <w:noProof/>
        </w:rPr>
        <w:drawing>
          <wp:inline distT="0" distB="0" distL="0" distR="0">
            <wp:extent cx="1692275" cy="266065"/>
            <wp:effectExtent l="0" t="0" r="0" b="0"/>
            <wp:docPr id="15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92275" cy="266065"/>
                    </a:xfrm>
                    <a:prstGeom prst="rect">
                      <a:avLst/>
                    </a:prstGeom>
                    <a:noFill/>
                    <a:ln>
                      <a:noFill/>
                    </a:ln>
                  </pic:spPr>
                </pic:pic>
              </a:graphicData>
            </a:graphic>
          </wp:inline>
        </w:drawing>
      </w:r>
    </w:p>
    <w:p w:rsidR="00A02923" w:rsidRDefault="00A02923">
      <w:pPr>
        <w:rPr>
          <w:rFonts w:hint="eastAsia"/>
        </w:rPr>
      </w:pPr>
      <w:r>
        <w:rPr>
          <w:rFonts w:hint="eastAsia"/>
        </w:rPr>
        <w:t>The main function is to avoid the equipment in the process of the design of the gas switch</w:t>
      </w:r>
    </w:p>
    <w:p w:rsidR="00A02923" w:rsidRDefault="00A02923">
      <w:pPr>
        <w:numPr>
          <w:ilvl w:val="2"/>
          <w:numId w:val="2"/>
        </w:numPr>
        <w:tabs>
          <w:tab w:val="left" w:pos="720"/>
        </w:tabs>
        <w:rPr>
          <w:rFonts w:hint="eastAsia"/>
          <w:b/>
        </w:rPr>
      </w:pPr>
      <w:r>
        <w:rPr>
          <w:rFonts w:hint="eastAsia"/>
          <w:b/>
        </w:rPr>
        <w:t>Controller Connection</w:t>
      </w:r>
    </w:p>
    <w:p w:rsidR="00A02923" w:rsidRDefault="00D84B8C">
      <w:r>
        <w:rPr>
          <w:noProof/>
        </w:rPr>
        <w:drawing>
          <wp:inline distT="0" distB="0" distL="0" distR="0">
            <wp:extent cx="3650615" cy="307340"/>
            <wp:effectExtent l="0" t="0" r="0" b="0"/>
            <wp:docPr id="15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0615" cy="307340"/>
                    </a:xfrm>
                    <a:prstGeom prst="rect">
                      <a:avLst/>
                    </a:prstGeom>
                    <a:noFill/>
                    <a:ln>
                      <a:noFill/>
                    </a:ln>
                  </pic:spPr>
                </pic:pic>
              </a:graphicData>
            </a:graphic>
          </wp:inline>
        </w:drawing>
      </w:r>
    </w:p>
    <w:p w:rsidR="00A02923" w:rsidRDefault="00D84B8C">
      <w:r>
        <w:rPr>
          <w:noProof/>
        </w:rPr>
        <w:drawing>
          <wp:inline distT="0" distB="0" distL="0" distR="0">
            <wp:extent cx="1726565" cy="191135"/>
            <wp:effectExtent l="0" t="0" r="0" b="0"/>
            <wp:docPr id="15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26565" cy="191135"/>
                    </a:xfrm>
                    <a:prstGeom prst="rect">
                      <a:avLst/>
                    </a:prstGeom>
                    <a:noFill/>
                    <a:ln>
                      <a:noFill/>
                    </a:ln>
                  </pic:spPr>
                </pic:pic>
              </a:graphicData>
            </a:graphic>
          </wp:inline>
        </w:drawing>
      </w:r>
    </w:p>
    <w:p w:rsidR="00A02923" w:rsidRDefault="00A02923">
      <w:pPr>
        <w:rPr>
          <w:rFonts w:hint="eastAsia"/>
        </w:rPr>
      </w:pPr>
      <w:r>
        <w:rPr>
          <w:rFonts w:hint="eastAsia"/>
        </w:rPr>
        <w:t>In the file download operation according to the different needs of different types of communication mode selection board, also need to choose the number of different display controller, if the connection control card fails, you can double-click the connection control card failed to connect again.</w:t>
      </w:r>
    </w:p>
    <w:p w:rsidR="00A02923" w:rsidRDefault="00A02923">
      <w:pPr>
        <w:rPr>
          <w:rFonts w:hint="eastAsia"/>
        </w:rPr>
      </w:pPr>
    </w:p>
    <w:p w:rsidR="00A02923" w:rsidRDefault="00A02923">
      <w:pPr>
        <w:rPr>
          <w:rFonts w:ascii="宋体" w:hAnsi="宋体" w:hint="eastAsia"/>
        </w:rPr>
      </w:pPr>
      <w:r>
        <w:rPr>
          <w:rFonts w:ascii="宋体" w:hAnsi="宋体"/>
        </w:rPr>
        <w:br w:type="page"/>
      </w:r>
    </w:p>
    <w:p w:rsidR="00A02923" w:rsidRDefault="00A02923">
      <w:pPr>
        <w:pStyle w:val="2"/>
        <w:rPr>
          <w:rFonts w:hint="eastAsia"/>
        </w:rPr>
      </w:pPr>
      <w:bookmarkStart w:id="11" w:name="_Toc24560"/>
      <w:r>
        <w:rPr>
          <w:rFonts w:hint="eastAsia"/>
        </w:rPr>
        <w:t>Machine Setting</w:t>
      </w:r>
      <w:bookmarkEnd w:id="11"/>
    </w:p>
    <w:p w:rsidR="00A02923" w:rsidRDefault="00A02923">
      <w:pPr>
        <w:pStyle w:val="a0"/>
        <w:numPr>
          <w:ilvl w:val="2"/>
          <w:numId w:val="2"/>
        </w:numPr>
        <w:rPr>
          <w:rFonts w:hint="eastAsia"/>
          <w:b/>
        </w:rPr>
      </w:pPr>
      <w:r>
        <w:rPr>
          <w:rFonts w:hint="eastAsia"/>
          <w:b/>
        </w:rPr>
        <w:t>Controller Parameters</w:t>
      </w:r>
    </w:p>
    <w:p w:rsidR="00A02923" w:rsidRDefault="00D84B8C">
      <w:pPr>
        <w:pStyle w:val="a0"/>
        <w:ind w:firstLine="0"/>
      </w:pPr>
      <w:r>
        <w:rPr>
          <w:noProof/>
        </w:rPr>
        <w:drawing>
          <wp:inline distT="0" distB="0" distL="0" distR="0">
            <wp:extent cx="5274945" cy="3794125"/>
            <wp:effectExtent l="0" t="0" r="0" b="0"/>
            <wp:docPr id="15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4945" cy="379412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1455"/>
        <w:gridCol w:w="1432"/>
        <w:gridCol w:w="3513"/>
      </w:tblGrid>
      <w:tr w:rsidR="00A02923">
        <w:trPr>
          <w:trHeight w:val="315"/>
        </w:trPr>
        <w:tc>
          <w:tcPr>
            <w:tcW w:w="2019" w:type="dxa"/>
            <w:vMerge w:val="restart"/>
            <w:shd w:val="clear" w:color="auto" w:fill="D9D9D9"/>
            <w:vAlign w:val="center"/>
          </w:tcPr>
          <w:p w:rsidR="00A02923" w:rsidRDefault="00A02923">
            <w:pPr>
              <w:jc w:val="center"/>
            </w:pPr>
            <w:r>
              <w:rPr>
                <w:rFonts w:hint="eastAsia"/>
              </w:rPr>
              <w:t xml:space="preserve">Parameter    </w:t>
            </w:r>
          </w:p>
        </w:tc>
        <w:tc>
          <w:tcPr>
            <w:tcW w:w="2887" w:type="dxa"/>
            <w:gridSpan w:val="2"/>
            <w:shd w:val="clear" w:color="auto" w:fill="D9D9D9"/>
            <w:vAlign w:val="center"/>
          </w:tcPr>
          <w:p w:rsidR="00A02923" w:rsidRDefault="00A02923">
            <w:pPr>
              <w:jc w:val="center"/>
            </w:pPr>
            <w:r>
              <w:rPr>
                <w:rFonts w:hint="eastAsia"/>
              </w:rPr>
              <w:t xml:space="preserve">Respective value        </w:t>
            </w:r>
          </w:p>
        </w:tc>
        <w:tc>
          <w:tcPr>
            <w:tcW w:w="3513" w:type="dxa"/>
            <w:vMerge w:val="restart"/>
            <w:shd w:val="clear" w:color="auto" w:fill="D9D9D9"/>
            <w:vAlign w:val="center"/>
          </w:tcPr>
          <w:p w:rsidR="00A02923" w:rsidRDefault="00A02923">
            <w:pPr>
              <w:jc w:val="center"/>
            </w:pPr>
            <w:r>
              <w:rPr>
                <w:rFonts w:hint="eastAsia"/>
              </w:rPr>
              <w:t xml:space="preserve">Description              </w:t>
            </w:r>
          </w:p>
        </w:tc>
      </w:tr>
      <w:tr w:rsidR="00A02923">
        <w:trPr>
          <w:trHeight w:val="315"/>
        </w:trPr>
        <w:tc>
          <w:tcPr>
            <w:tcW w:w="2019" w:type="dxa"/>
            <w:vMerge/>
            <w:shd w:val="clear" w:color="auto" w:fill="D9D9D9"/>
            <w:vAlign w:val="center"/>
          </w:tcPr>
          <w:p w:rsidR="00A02923" w:rsidRDefault="00A02923">
            <w:pPr>
              <w:jc w:val="center"/>
              <w:rPr>
                <w:rFonts w:hint="eastAsia"/>
              </w:rPr>
            </w:pPr>
          </w:p>
        </w:tc>
        <w:tc>
          <w:tcPr>
            <w:tcW w:w="1455" w:type="dxa"/>
            <w:shd w:val="clear" w:color="auto" w:fill="D9D9D9"/>
            <w:vAlign w:val="center"/>
          </w:tcPr>
          <w:p w:rsidR="00A02923" w:rsidRDefault="00A02923">
            <w:pPr>
              <w:jc w:val="center"/>
              <w:rPr>
                <w:rFonts w:hint="eastAsia"/>
              </w:rPr>
            </w:pPr>
            <w:r>
              <w:t>Screw</w:t>
            </w:r>
            <w:r>
              <w:rPr>
                <w:rFonts w:hint="eastAsia"/>
              </w:rPr>
              <w:t xml:space="preserve">/Rack   </w:t>
            </w:r>
          </w:p>
        </w:tc>
        <w:tc>
          <w:tcPr>
            <w:tcW w:w="1432" w:type="dxa"/>
            <w:shd w:val="clear" w:color="auto" w:fill="D9D9D9"/>
            <w:vAlign w:val="center"/>
          </w:tcPr>
          <w:p w:rsidR="00A02923" w:rsidRDefault="00A02923">
            <w:pPr>
              <w:jc w:val="center"/>
              <w:rPr>
                <w:rFonts w:hint="eastAsia"/>
              </w:rPr>
            </w:pPr>
            <w:r>
              <w:rPr>
                <w:rFonts w:hint="eastAsia"/>
              </w:rPr>
              <w:t xml:space="preserve">Belt    </w:t>
            </w:r>
          </w:p>
        </w:tc>
        <w:tc>
          <w:tcPr>
            <w:tcW w:w="3513" w:type="dxa"/>
            <w:vMerge/>
            <w:shd w:val="clear" w:color="auto" w:fill="D9D9D9"/>
            <w:vAlign w:val="center"/>
          </w:tcPr>
          <w:p w:rsidR="00A02923" w:rsidRDefault="00A02923">
            <w:pPr>
              <w:jc w:val="center"/>
              <w:rPr>
                <w:rFonts w:hint="eastAsia"/>
              </w:rPr>
            </w:pPr>
          </w:p>
        </w:tc>
      </w:tr>
      <w:tr w:rsidR="00A02923">
        <w:tc>
          <w:tcPr>
            <w:tcW w:w="2019" w:type="dxa"/>
            <w:tcBorders>
              <w:bottom w:val="single" w:sz="4" w:space="0" w:color="000000"/>
            </w:tcBorders>
          </w:tcPr>
          <w:p w:rsidR="00A02923" w:rsidRDefault="00A02923">
            <w:r>
              <w:rPr>
                <w:rFonts w:hint="eastAsia"/>
              </w:rPr>
              <w:t xml:space="preserve">Controller Type           </w:t>
            </w:r>
          </w:p>
        </w:tc>
        <w:tc>
          <w:tcPr>
            <w:tcW w:w="1455" w:type="dxa"/>
            <w:tcBorders>
              <w:bottom w:val="single" w:sz="4" w:space="0" w:color="000000"/>
            </w:tcBorders>
          </w:tcPr>
          <w:p w:rsidR="00A02923" w:rsidRDefault="00A02923">
            <w:r>
              <w:rPr>
                <w:rFonts w:hint="eastAsia"/>
              </w:rPr>
              <w:t xml:space="preserve">MPC***           </w:t>
            </w:r>
          </w:p>
        </w:tc>
        <w:tc>
          <w:tcPr>
            <w:tcW w:w="1432" w:type="dxa"/>
            <w:tcBorders>
              <w:bottom w:val="single" w:sz="4" w:space="0" w:color="000000"/>
            </w:tcBorders>
          </w:tcPr>
          <w:p w:rsidR="00A02923" w:rsidRDefault="00A02923">
            <w:r>
              <w:rPr>
                <w:rFonts w:hint="eastAsia"/>
              </w:rPr>
              <w:t xml:space="preserve">MPC***       </w:t>
            </w:r>
          </w:p>
        </w:tc>
        <w:tc>
          <w:tcPr>
            <w:tcW w:w="3513" w:type="dxa"/>
            <w:tcBorders>
              <w:bottom w:val="single" w:sz="4" w:space="0" w:color="000000"/>
            </w:tcBorders>
          </w:tcPr>
          <w:p w:rsidR="00A02923" w:rsidRDefault="00A02923">
            <w:r>
              <w:rPr>
                <w:rFonts w:hint="eastAsia"/>
              </w:rPr>
              <w:t xml:space="preserve">According to the actual use of the scene                    </w:t>
            </w:r>
          </w:p>
        </w:tc>
      </w:tr>
      <w:tr w:rsidR="00A02923">
        <w:tc>
          <w:tcPr>
            <w:tcW w:w="2019" w:type="dxa"/>
            <w:shd w:val="clear" w:color="auto" w:fill="D9D9D9"/>
          </w:tcPr>
          <w:p w:rsidR="00A02923" w:rsidRDefault="00A02923">
            <w:r>
              <w:rPr>
                <w:rFonts w:hint="eastAsia"/>
              </w:rPr>
              <w:t xml:space="preserve">Machines         </w:t>
            </w:r>
          </w:p>
        </w:tc>
        <w:tc>
          <w:tcPr>
            <w:tcW w:w="1455" w:type="dxa"/>
            <w:shd w:val="clear" w:color="auto" w:fill="D9D9D9"/>
          </w:tcPr>
          <w:p w:rsidR="00A02923" w:rsidRDefault="00A02923">
            <w:r>
              <w:rPr>
                <w:rFonts w:hint="eastAsia"/>
              </w:rPr>
              <w:t xml:space="preserve">1       </w:t>
            </w:r>
          </w:p>
        </w:tc>
        <w:tc>
          <w:tcPr>
            <w:tcW w:w="1432" w:type="dxa"/>
            <w:shd w:val="clear" w:color="auto" w:fill="D9D9D9"/>
          </w:tcPr>
          <w:p w:rsidR="00A02923" w:rsidRDefault="00A02923">
            <w:r>
              <w:rPr>
                <w:rFonts w:hint="eastAsia"/>
              </w:rPr>
              <w:t xml:space="preserve">1     </w:t>
            </w:r>
          </w:p>
        </w:tc>
        <w:tc>
          <w:tcPr>
            <w:tcW w:w="3513" w:type="dxa"/>
            <w:shd w:val="clear" w:color="auto" w:fill="D9D9D9"/>
          </w:tcPr>
          <w:p w:rsidR="00A02923" w:rsidRDefault="00A02923">
            <w:r>
              <w:rPr>
                <w:rFonts w:hint="eastAsia"/>
              </w:rPr>
              <w:t xml:space="preserve">According to the actual use of the scene                         </w:t>
            </w:r>
          </w:p>
        </w:tc>
      </w:tr>
      <w:tr w:rsidR="00A02923">
        <w:tc>
          <w:tcPr>
            <w:tcW w:w="2019" w:type="dxa"/>
            <w:shd w:val="clear" w:color="auto" w:fill="D9D9D9"/>
          </w:tcPr>
          <w:p w:rsidR="00A02923" w:rsidRDefault="00A02923">
            <w:pPr>
              <w:rPr>
                <w:rFonts w:hint="eastAsia"/>
              </w:rPr>
            </w:pPr>
            <w:r>
              <w:rPr>
                <w:rFonts w:hint="eastAsia"/>
              </w:rPr>
              <w:t>HomeLimit IO Type</w:t>
            </w:r>
          </w:p>
          <w:p w:rsidR="00A02923" w:rsidRDefault="00A02923">
            <w:pPr>
              <w:rPr>
                <w:rFonts w:hint="eastAsia"/>
              </w:rPr>
            </w:pPr>
            <w:r>
              <w:rPr>
                <w:rFonts w:hint="eastAsia"/>
              </w:rPr>
              <w:t xml:space="preserve">         </w:t>
            </w:r>
          </w:p>
        </w:tc>
        <w:tc>
          <w:tcPr>
            <w:tcW w:w="1455" w:type="dxa"/>
            <w:shd w:val="clear" w:color="auto" w:fill="D9D9D9"/>
          </w:tcPr>
          <w:p w:rsidR="00A02923" w:rsidRDefault="00A02923">
            <w:pPr>
              <w:rPr>
                <w:rFonts w:hint="eastAsia"/>
              </w:rPr>
            </w:pPr>
            <w:r>
              <w:rPr>
                <w:rFonts w:hint="eastAsia"/>
              </w:rPr>
              <w:t xml:space="preserve">Normally open       </w:t>
            </w:r>
          </w:p>
        </w:tc>
        <w:tc>
          <w:tcPr>
            <w:tcW w:w="1432" w:type="dxa"/>
            <w:shd w:val="clear" w:color="auto" w:fill="D9D9D9"/>
          </w:tcPr>
          <w:p w:rsidR="00A02923" w:rsidRDefault="00A02923">
            <w:pPr>
              <w:rPr>
                <w:rFonts w:hint="eastAsia"/>
              </w:rPr>
            </w:pPr>
            <w:r>
              <w:rPr>
                <w:rFonts w:hint="eastAsia"/>
              </w:rPr>
              <w:t xml:space="preserve">Normally open     </w:t>
            </w:r>
          </w:p>
        </w:tc>
        <w:tc>
          <w:tcPr>
            <w:tcW w:w="3513" w:type="dxa"/>
            <w:shd w:val="clear" w:color="auto" w:fill="D9D9D9"/>
          </w:tcPr>
          <w:p w:rsidR="00A02923" w:rsidRDefault="00A02923">
            <w:pPr>
              <w:rPr>
                <w:rFonts w:hint="eastAsia"/>
              </w:rPr>
            </w:pPr>
            <w:r>
              <w:rPr>
                <w:rFonts w:hint="eastAsia"/>
              </w:rPr>
              <w:t xml:space="preserve">Factory set is suggested.                   </w:t>
            </w:r>
          </w:p>
        </w:tc>
      </w:tr>
      <w:tr w:rsidR="00A02923">
        <w:tc>
          <w:tcPr>
            <w:tcW w:w="2019" w:type="dxa"/>
            <w:tcBorders>
              <w:bottom w:val="single" w:sz="4" w:space="0" w:color="000000"/>
            </w:tcBorders>
          </w:tcPr>
          <w:p w:rsidR="00A02923" w:rsidRDefault="00A02923">
            <w:r>
              <w:rPr>
                <w:rFonts w:hint="eastAsia"/>
              </w:rPr>
              <w:t xml:space="preserve">Auto Datume       </w:t>
            </w:r>
          </w:p>
        </w:tc>
        <w:tc>
          <w:tcPr>
            <w:tcW w:w="1455" w:type="dxa"/>
            <w:tcBorders>
              <w:bottom w:val="single" w:sz="4" w:space="0" w:color="000000"/>
            </w:tcBorders>
          </w:tcPr>
          <w:p w:rsidR="00A02923" w:rsidRDefault="00A02923">
            <w:r>
              <w:rPr>
                <w:rFonts w:hint="eastAsia"/>
              </w:rPr>
              <w:t xml:space="preserve">Check         </w:t>
            </w:r>
          </w:p>
        </w:tc>
        <w:tc>
          <w:tcPr>
            <w:tcW w:w="1432" w:type="dxa"/>
            <w:tcBorders>
              <w:bottom w:val="single" w:sz="4" w:space="0" w:color="000000"/>
            </w:tcBorders>
          </w:tcPr>
          <w:p w:rsidR="00A02923" w:rsidRDefault="00A02923">
            <w:r>
              <w:rPr>
                <w:rFonts w:hint="eastAsia"/>
              </w:rPr>
              <w:t xml:space="preserve">Check         </w:t>
            </w:r>
          </w:p>
        </w:tc>
        <w:tc>
          <w:tcPr>
            <w:tcW w:w="3513" w:type="dxa"/>
            <w:tcBorders>
              <w:bottom w:val="single" w:sz="4" w:space="0" w:color="000000"/>
            </w:tcBorders>
          </w:tcPr>
          <w:p w:rsidR="00A02923" w:rsidRDefault="00A02923">
            <w:r>
              <w:rPr>
                <w:rFonts w:hint="eastAsia"/>
              </w:rPr>
              <w:t xml:space="preserve">Factory set is suggested.                          </w:t>
            </w:r>
          </w:p>
        </w:tc>
      </w:tr>
      <w:tr w:rsidR="00A02923">
        <w:tc>
          <w:tcPr>
            <w:tcW w:w="2019" w:type="dxa"/>
            <w:shd w:val="clear" w:color="auto" w:fill="D9D9D9"/>
          </w:tcPr>
          <w:p w:rsidR="00A02923" w:rsidRDefault="00A02923">
            <w:r>
              <w:rPr>
                <w:rFonts w:hint="eastAsia"/>
              </w:rPr>
              <w:t xml:space="preserve">Breakpoint Resume      </w:t>
            </w:r>
          </w:p>
        </w:tc>
        <w:tc>
          <w:tcPr>
            <w:tcW w:w="1455" w:type="dxa"/>
            <w:shd w:val="clear" w:color="auto" w:fill="D9D9D9"/>
          </w:tcPr>
          <w:p w:rsidR="00A02923" w:rsidRDefault="00A02923">
            <w:r>
              <w:rPr>
                <w:rFonts w:hint="eastAsia"/>
              </w:rPr>
              <w:t>Don</w:t>
            </w:r>
            <w:r>
              <w:t>’</w:t>
            </w:r>
            <w:r>
              <w:rPr>
                <w:rFonts w:hint="eastAsia"/>
              </w:rPr>
              <w:t xml:space="preserve">t Check          </w:t>
            </w:r>
          </w:p>
        </w:tc>
        <w:tc>
          <w:tcPr>
            <w:tcW w:w="1432" w:type="dxa"/>
            <w:shd w:val="clear" w:color="auto" w:fill="D9D9D9"/>
          </w:tcPr>
          <w:p w:rsidR="00A02923" w:rsidRDefault="00A02923">
            <w:r>
              <w:rPr>
                <w:rFonts w:hint="eastAsia"/>
              </w:rPr>
              <w:t>Don</w:t>
            </w:r>
            <w:r>
              <w:t>’</w:t>
            </w:r>
            <w:r>
              <w:rPr>
                <w:rFonts w:hint="eastAsia"/>
              </w:rPr>
              <w:t xml:space="preserve">t Check          </w:t>
            </w:r>
          </w:p>
        </w:tc>
        <w:tc>
          <w:tcPr>
            <w:tcW w:w="3513" w:type="dxa"/>
            <w:shd w:val="clear" w:color="auto" w:fill="D9D9D9"/>
          </w:tcPr>
          <w:p w:rsidR="00A02923" w:rsidRDefault="00A02923">
            <w:r>
              <w:rPr>
                <w:rFonts w:hint="eastAsia"/>
              </w:rPr>
              <w:t xml:space="preserve">Factory set is suggested.                          </w:t>
            </w:r>
          </w:p>
        </w:tc>
      </w:tr>
      <w:tr w:rsidR="00A02923">
        <w:tc>
          <w:tcPr>
            <w:tcW w:w="2019" w:type="dxa"/>
            <w:shd w:val="clear" w:color="auto" w:fill="D9D9D9"/>
          </w:tcPr>
          <w:p w:rsidR="00A02923" w:rsidRDefault="00A02923">
            <w:pPr>
              <w:rPr>
                <w:rFonts w:hint="eastAsia"/>
              </w:rPr>
            </w:pPr>
            <w:r>
              <w:rPr>
                <w:rFonts w:hint="eastAsia"/>
              </w:rPr>
              <w:t>Water Pro  Actived</w:t>
            </w:r>
          </w:p>
        </w:tc>
        <w:tc>
          <w:tcPr>
            <w:tcW w:w="1455" w:type="dxa"/>
            <w:shd w:val="clear" w:color="auto" w:fill="D9D9D9"/>
          </w:tcPr>
          <w:p w:rsidR="00A02923" w:rsidRDefault="00A02923">
            <w:pPr>
              <w:rPr>
                <w:rFonts w:hint="eastAsia"/>
              </w:rPr>
            </w:pPr>
            <w:r>
              <w:rPr>
                <w:rFonts w:hint="eastAsia"/>
              </w:rPr>
              <w:t>Don</w:t>
            </w:r>
            <w:r>
              <w:t>’</w:t>
            </w:r>
            <w:r>
              <w:rPr>
                <w:rFonts w:hint="eastAsia"/>
              </w:rPr>
              <w:t xml:space="preserve">t Check          </w:t>
            </w:r>
          </w:p>
        </w:tc>
        <w:tc>
          <w:tcPr>
            <w:tcW w:w="1432" w:type="dxa"/>
            <w:shd w:val="clear" w:color="auto" w:fill="D9D9D9"/>
          </w:tcPr>
          <w:p w:rsidR="00A02923" w:rsidRDefault="00A02923">
            <w:pPr>
              <w:rPr>
                <w:rFonts w:hint="eastAsia"/>
              </w:rPr>
            </w:pPr>
            <w:r>
              <w:rPr>
                <w:rFonts w:hint="eastAsia"/>
              </w:rPr>
              <w:t>Don</w:t>
            </w:r>
            <w:r>
              <w:t>’</w:t>
            </w:r>
            <w:r>
              <w:rPr>
                <w:rFonts w:hint="eastAsia"/>
              </w:rPr>
              <w:t xml:space="preserve">t Check          </w:t>
            </w:r>
          </w:p>
        </w:tc>
        <w:tc>
          <w:tcPr>
            <w:tcW w:w="3513" w:type="dxa"/>
            <w:shd w:val="clear" w:color="auto" w:fill="D9D9D9"/>
          </w:tcPr>
          <w:p w:rsidR="00A02923" w:rsidRDefault="00A02923">
            <w:pPr>
              <w:rPr>
                <w:rFonts w:hint="eastAsia"/>
                <w:b/>
                <w:bCs/>
              </w:rPr>
            </w:pPr>
            <w:r>
              <w:rPr>
                <w:rFonts w:hint="eastAsia"/>
              </w:rPr>
              <w:t xml:space="preserve">Factory set is suggested.                          </w:t>
            </w:r>
          </w:p>
        </w:tc>
      </w:tr>
    </w:tbl>
    <w:p w:rsidR="00A02923" w:rsidRDefault="00A02923">
      <w:pPr>
        <w:pStyle w:val="a0"/>
        <w:ind w:firstLine="0"/>
        <w:rPr>
          <w:rFonts w:hint="eastAsia"/>
        </w:rPr>
      </w:pPr>
    </w:p>
    <w:p w:rsidR="00A02923" w:rsidRDefault="00A02923">
      <w:pPr>
        <w:pStyle w:val="a0"/>
        <w:ind w:firstLine="0"/>
        <w:rPr>
          <w:rFonts w:hint="eastAsia"/>
          <w:b/>
        </w:rPr>
      </w:pPr>
    </w:p>
    <w:p w:rsidR="00A02923" w:rsidRDefault="00A02923">
      <w:pPr>
        <w:pStyle w:val="a0"/>
        <w:numPr>
          <w:ilvl w:val="2"/>
          <w:numId w:val="2"/>
        </w:numPr>
        <w:tabs>
          <w:tab w:val="left" w:pos="720"/>
        </w:tabs>
        <w:rPr>
          <w:rFonts w:hint="eastAsia"/>
          <w:b/>
        </w:rPr>
      </w:pPr>
      <w:r>
        <w:rPr>
          <w:rFonts w:hint="eastAsia"/>
          <w:b/>
        </w:rPr>
        <w:t>Axis CFG</w:t>
      </w:r>
    </w:p>
    <w:p w:rsidR="00A02923" w:rsidRDefault="00D84B8C">
      <w:pPr>
        <w:pStyle w:val="a0"/>
        <w:ind w:firstLine="0"/>
        <w:rPr>
          <w:rFonts w:hint="eastAsia"/>
        </w:rPr>
      </w:pPr>
      <w:r>
        <w:rPr>
          <w:noProof/>
        </w:rPr>
        <w:lastRenderedPageBreak/>
        <w:drawing>
          <wp:inline distT="0" distB="0" distL="0" distR="0">
            <wp:extent cx="5274945" cy="3787140"/>
            <wp:effectExtent l="0" t="0" r="0" b="0"/>
            <wp:docPr id="154"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74945" cy="3787140"/>
                    </a:xfrm>
                    <a:prstGeom prst="rect">
                      <a:avLst/>
                    </a:prstGeom>
                    <a:noFill/>
                    <a:ln>
                      <a:noFill/>
                    </a:ln>
                  </pic:spPr>
                </pic:pic>
              </a:graphicData>
            </a:graphic>
          </wp:inline>
        </w:drawing>
      </w:r>
    </w:p>
    <w:p w:rsidR="00A02923" w:rsidRDefault="00A02923">
      <w:pPr>
        <w:pStyle w:val="a0"/>
        <w:ind w:firstLine="0"/>
        <w:rPr>
          <w:rFonts w:hint="eastAsia"/>
          <w:b/>
        </w:rPr>
      </w:pPr>
    </w:p>
    <w:p w:rsidR="00A02923" w:rsidRDefault="00A02923">
      <w:pPr>
        <w:pStyle w:val="a0"/>
        <w:ind w:firstLine="0"/>
        <w:rPr>
          <w:rFonts w:hint="eastAs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1231"/>
        <w:gridCol w:w="1122"/>
        <w:gridCol w:w="3996"/>
      </w:tblGrid>
      <w:tr w:rsidR="00A02923">
        <w:trPr>
          <w:trHeight w:val="315"/>
        </w:trPr>
        <w:tc>
          <w:tcPr>
            <w:tcW w:w="1686" w:type="dxa"/>
            <w:vMerge w:val="restart"/>
            <w:shd w:val="clear" w:color="auto" w:fill="D9D9D9"/>
            <w:vAlign w:val="center"/>
          </w:tcPr>
          <w:p w:rsidR="00A02923" w:rsidRDefault="00A02923">
            <w:pPr>
              <w:jc w:val="center"/>
            </w:pPr>
            <w:r>
              <w:rPr>
                <w:rFonts w:hint="eastAsia"/>
              </w:rPr>
              <w:t xml:space="preserve">Parameter    </w:t>
            </w:r>
          </w:p>
        </w:tc>
        <w:tc>
          <w:tcPr>
            <w:tcW w:w="2353" w:type="dxa"/>
            <w:gridSpan w:val="2"/>
            <w:shd w:val="clear" w:color="auto" w:fill="D9D9D9"/>
            <w:vAlign w:val="center"/>
          </w:tcPr>
          <w:p w:rsidR="00A02923" w:rsidRDefault="00A02923">
            <w:pPr>
              <w:jc w:val="center"/>
            </w:pPr>
            <w:r>
              <w:rPr>
                <w:rFonts w:hint="eastAsia"/>
              </w:rPr>
              <w:t xml:space="preserve">Respective value        </w:t>
            </w:r>
          </w:p>
        </w:tc>
        <w:tc>
          <w:tcPr>
            <w:tcW w:w="3996" w:type="dxa"/>
            <w:vMerge w:val="restart"/>
            <w:shd w:val="clear" w:color="auto" w:fill="D9D9D9"/>
            <w:vAlign w:val="center"/>
          </w:tcPr>
          <w:p w:rsidR="00A02923" w:rsidRDefault="00A02923">
            <w:pPr>
              <w:jc w:val="center"/>
            </w:pPr>
            <w:r>
              <w:rPr>
                <w:rFonts w:hint="eastAsia"/>
              </w:rPr>
              <w:t xml:space="preserve">Description              </w:t>
            </w:r>
          </w:p>
        </w:tc>
      </w:tr>
      <w:tr w:rsidR="00A02923">
        <w:trPr>
          <w:trHeight w:val="315"/>
        </w:trPr>
        <w:tc>
          <w:tcPr>
            <w:tcW w:w="1686" w:type="dxa"/>
            <w:vMerge/>
            <w:shd w:val="clear" w:color="auto" w:fill="D9D9D9"/>
            <w:vAlign w:val="center"/>
          </w:tcPr>
          <w:p w:rsidR="00A02923" w:rsidRDefault="00A02923">
            <w:pPr>
              <w:jc w:val="center"/>
              <w:rPr>
                <w:rFonts w:hint="eastAsia"/>
              </w:rPr>
            </w:pPr>
          </w:p>
        </w:tc>
        <w:tc>
          <w:tcPr>
            <w:tcW w:w="1231" w:type="dxa"/>
            <w:shd w:val="clear" w:color="auto" w:fill="D9D9D9"/>
            <w:vAlign w:val="center"/>
          </w:tcPr>
          <w:p w:rsidR="00A02923" w:rsidRDefault="00A02923">
            <w:pPr>
              <w:jc w:val="center"/>
              <w:rPr>
                <w:rFonts w:hint="eastAsia"/>
              </w:rPr>
            </w:pPr>
            <w:r>
              <w:t>Screw</w:t>
            </w:r>
            <w:r>
              <w:rPr>
                <w:rFonts w:hint="eastAsia"/>
              </w:rPr>
              <w:t xml:space="preserve">/Rack   </w:t>
            </w:r>
          </w:p>
        </w:tc>
        <w:tc>
          <w:tcPr>
            <w:tcW w:w="1122" w:type="dxa"/>
            <w:shd w:val="clear" w:color="auto" w:fill="D9D9D9"/>
            <w:vAlign w:val="center"/>
          </w:tcPr>
          <w:p w:rsidR="00A02923" w:rsidRDefault="00A02923">
            <w:pPr>
              <w:jc w:val="center"/>
              <w:rPr>
                <w:rFonts w:hint="eastAsia"/>
              </w:rPr>
            </w:pPr>
            <w:r>
              <w:rPr>
                <w:rFonts w:hint="eastAsia"/>
              </w:rPr>
              <w:t xml:space="preserve">Belt    </w:t>
            </w:r>
          </w:p>
        </w:tc>
        <w:tc>
          <w:tcPr>
            <w:tcW w:w="3996" w:type="dxa"/>
            <w:vMerge/>
            <w:shd w:val="clear" w:color="auto" w:fill="D9D9D9"/>
            <w:vAlign w:val="center"/>
          </w:tcPr>
          <w:p w:rsidR="00A02923" w:rsidRDefault="00A02923">
            <w:pPr>
              <w:jc w:val="center"/>
              <w:rPr>
                <w:rFonts w:hint="eastAsia"/>
              </w:rPr>
            </w:pPr>
          </w:p>
        </w:tc>
      </w:tr>
      <w:tr w:rsidR="00A02923">
        <w:tc>
          <w:tcPr>
            <w:tcW w:w="1686" w:type="dxa"/>
            <w:tcBorders>
              <w:bottom w:val="single" w:sz="4" w:space="0" w:color="000000"/>
            </w:tcBorders>
          </w:tcPr>
          <w:p w:rsidR="00A02923" w:rsidRDefault="00A02923">
            <w:r>
              <w:rPr>
                <w:rFonts w:hint="eastAsia"/>
              </w:rPr>
              <w:t xml:space="preserve">WorkTable Size            </w:t>
            </w:r>
          </w:p>
        </w:tc>
        <w:tc>
          <w:tcPr>
            <w:tcW w:w="1231" w:type="dxa"/>
            <w:tcBorders>
              <w:bottom w:val="single" w:sz="4" w:space="0" w:color="000000"/>
            </w:tcBorders>
          </w:tcPr>
          <w:p w:rsidR="00A02923" w:rsidRDefault="00A02923">
            <w:r>
              <w:rPr>
                <w:rFonts w:hint="eastAsia"/>
              </w:rPr>
              <w:t xml:space="preserve">***            </w:t>
            </w:r>
          </w:p>
        </w:tc>
        <w:tc>
          <w:tcPr>
            <w:tcW w:w="1122" w:type="dxa"/>
            <w:tcBorders>
              <w:bottom w:val="single" w:sz="4" w:space="0" w:color="000000"/>
            </w:tcBorders>
          </w:tcPr>
          <w:p w:rsidR="00A02923" w:rsidRDefault="00A02923">
            <w:r>
              <w:rPr>
                <w:rFonts w:hint="eastAsia"/>
              </w:rPr>
              <w:t xml:space="preserve">***         </w:t>
            </w:r>
          </w:p>
        </w:tc>
        <w:tc>
          <w:tcPr>
            <w:tcW w:w="3996" w:type="dxa"/>
            <w:tcBorders>
              <w:bottom w:val="single" w:sz="4" w:space="0" w:color="000000"/>
            </w:tcBorders>
          </w:tcPr>
          <w:p w:rsidR="00A02923" w:rsidRDefault="00A02923">
            <w:pPr>
              <w:rPr>
                <w:rFonts w:hint="eastAsia"/>
              </w:rPr>
            </w:pPr>
            <w:r>
              <w:rPr>
                <w:rFonts w:hint="eastAsia"/>
              </w:rPr>
              <w:t xml:space="preserve">Set according to the machine size.            </w:t>
            </w:r>
          </w:p>
          <w:p w:rsidR="00A02923" w:rsidRDefault="00A02923">
            <w:r>
              <w:rPr>
                <w:rFonts w:hint="eastAsia"/>
              </w:rPr>
              <w:t xml:space="preserve">Only factory set is OK.                    </w:t>
            </w:r>
          </w:p>
        </w:tc>
      </w:tr>
      <w:tr w:rsidR="00A02923">
        <w:tc>
          <w:tcPr>
            <w:tcW w:w="1686" w:type="dxa"/>
            <w:shd w:val="clear" w:color="auto" w:fill="D9D9D9"/>
          </w:tcPr>
          <w:p w:rsidR="00A02923" w:rsidRDefault="00A02923">
            <w:r>
              <w:rPr>
                <w:rFonts w:hint="eastAsia"/>
              </w:rPr>
              <w:t>Dist Per P</w:t>
            </w:r>
            <w:r>
              <w:t>ulse</w:t>
            </w:r>
            <w:r>
              <w:rPr>
                <w:rFonts w:hint="eastAsia"/>
              </w:rPr>
              <w:t xml:space="preserve">           </w:t>
            </w:r>
          </w:p>
        </w:tc>
        <w:tc>
          <w:tcPr>
            <w:tcW w:w="1231" w:type="dxa"/>
            <w:shd w:val="clear" w:color="auto" w:fill="D9D9D9"/>
          </w:tcPr>
          <w:p w:rsidR="00A02923" w:rsidRDefault="00A02923">
            <w:r>
              <w:rPr>
                <w:rFonts w:hint="eastAsia"/>
              </w:rPr>
              <w:t xml:space="preserve">***        </w:t>
            </w:r>
          </w:p>
        </w:tc>
        <w:tc>
          <w:tcPr>
            <w:tcW w:w="1122" w:type="dxa"/>
            <w:shd w:val="clear" w:color="auto" w:fill="D9D9D9"/>
          </w:tcPr>
          <w:p w:rsidR="00A02923" w:rsidRDefault="00A02923">
            <w:r>
              <w:rPr>
                <w:rFonts w:hint="eastAsia"/>
              </w:rPr>
              <w:t xml:space="preserve">***       </w:t>
            </w:r>
          </w:p>
        </w:tc>
        <w:tc>
          <w:tcPr>
            <w:tcW w:w="3996" w:type="dxa"/>
            <w:shd w:val="clear" w:color="auto" w:fill="D9D9D9"/>
          </w:tcPr>
          <w:p w:rsidR="00A02923" w:rsidRDefault="00A02923">
            <w:r>
              <w:rPr>
                <w:rFonts w:hint="eastAsia"/>
              </w:rPr>
              <w:t xml:space="preserve">Only factory set is OK.                         </w:t>
            </w:r>
          </w:p>
        </w:tc>
      </w:tr>
      <w:tr w:rsidR="00A02923">
        <w:tc>
          <w:tcPr>
            <w:tcW w:w="1686" w:type="dxa"/>
            <w:shd w:val="clear" w:color="auto" w:fill="D9D9D9"/>
          </w:tcPr>
          <w:p w:rsidR="00A02923" w:rsidRDefault="00A02923">
            <w:pPr>
              <w:rPr>
                <w:rFonts w:hint="eastAsia"/>
              </w:rPr>
            </w:pPr>
            <w:r>
              <w:rPr>
                <w:rFonts w:hint="eastAsia"/>
              </w:rPr>
              <w:t xml:space="preserve">ORG Dir          </w:t>
            </w:r>
          </w:p>
        </w:tc>
        <w:tc>
          <w:tcPr>
            <w:tcW w:w="1231" w:type="dxa"/>
            <w:shd w:val="clear" w:color="auto" w:fill="D9D9D9"/>
          </w:tcPr>
          <w:p w:rsidR="00A02923" w:rsidRDefault="00A02923">
            <w:pPr>
              <w:rPr>
                <w:rFonts w:hint="eastAsia"/>
              </w:rPr>
            </w:pPr>
            <w:r>
              <w:rPr>
                <w:rFonts w:hint="eastAsia"/>
              </w:rPr>
              <w:t xml:space="preserve">***         </w:t>
            </w:r>
          </w:p>
        </w:tc>
        <w:tc>
          <w:tcPr>
            <w:tcW w:w="1122" w:type="dxa"/>
            <w:shd w:val="clear" w:color="auto" w:fill="D9D9D9"/>
          </w:tcPr>
          <w:p w:rsidR="00A02923" w:rsidRDefault="00A02923">
            <w:pPr>
              <w:rPr>
                <w:rFonts w:hint="eastAsia"/>
              </w:rPr>
            </w:pPr>
            <w:r>
              <w:rPr>
                <w:rFonts w:hint="eastAsia"/>
              </w:rPr>
              <w:t xml:space="preserve">***        </w:t>
            </w:r>
          </w:p>
        </w:tc>
        <w:tc>
          <w:tcPr>
            <w:tcW w:w="3996" w:type="dxa"/>
            <w:shd w:val="clear" w:color="auto" w:fill="D9D9D9"/>
          </w:tcPr>
          <w:p w:rsidR="00A02923" w:rsidRDefault="00A02923">
            <w:pPr>
              <w:rPr>
                <w:rFonts w:hint="eastAsia"/>
              </w:rPr>
            </w:pPr>
            <w:r>
              <w:rPr>
                <w:rFonts w:hint="eastAsia"/>
              </w:rPr>
              <w:t>Only factory set is OK. P is Positive</w:t>
            </w:r>
            <w:r>
              <w:rPr>
                <w:rFonts w:hint="eastAsia"/>
              </w:rPr>
              <w:t>，</w:t>
            </w:r>
            <w:r>
              <w:rPr>
                <w:rFonts w:hint="eastAsia"/>
              </w:rPr>
              <w:t xml:space="preserve">N is Negative                      </w:t>
            </w:r>
          </w:p>
        </w:tc>
      </w:tr>
      <w:tr w:rsidR="00A02923">
        <w:tc>
          <w:tcPr>
            <w:tcW w:w="1686" w:type="dxa"/>
            <w:tcBorders>
              <w:bottom w:val="single" w:sz="4" w:space="0" w:color="000000"/>
            </w:tcBorders>
          </w:tcPr>
          <w:p w:rsidR="00A02923" w:rsidRDefault="00A02923">
            <w:r>
              <w:rPr>
                <w:rFonts w:hint="eastAsia"/>
              </w:rPr>
              <w:t xml:space="preserve">ORG Offset          </w:t>
            </w:r>
          </w:p>
        </w:tc>
        <w:tc>
          <w:tcPr>
            <w:tcW w:w="1231" w:type="dxa"/>
            <w:tcBorders>
              <w:bottom w:val="single" w:sz="4" w:space="0" w:color="000000"/>
            </w:tcBorders>
          </w:tcPr>
          <w:p w:rsidR="00A02923" w:rsidRDefault="00A02923">
            <w:r>
              <w:rPr>
                <w:rFonts w:hint="eastAsia"/>
              </w:rPr>
              <w:t xml:space="preserve">10          </w:t>
            </w:r>
          </w:p>
        </w:tc>
        <w:tc>
          <w:tcPr>
            <w:tcW w:w="1122" w:type="dxa"/>
            <w:tcBorders>
              <w:bottom w:val="single" w:sz="4" w:space="0" w:color="000000"/>
            </w:tcBorders>
          </w:tcPr>
          <w:p w:rsidR="00A02923" w:rsidRDefault="00A02923">
            <w:r>
              <w:rPr>
                <w:rFonts w:hint="eastAsia"/>
              </w:rPr>
              <w:t xml:space="preserve">10          </w:t>
            </w:r>
          </w:p>
        </w:tc>
        <w:tc>
          <w:tcPr>
            <w:tcW w:w="3996" w:type="dxa"/>
            <w:tcBorders>
              <w:bottom w:val="single" w:sz="4" w:space="0" w:color="000000"/>
            </w:tcBorders>
          </w:tcPr>
          <w:p w:rsidR="00A02923" w:rsidRDefault="00A02923">
            <w:r>
              <w:rPr>
                <w:rFonts w:hint="eastAsia"/>
              </w:rPr>
              <w:t xml:space="preserve">Factory set is suggested.                          </w:t>
            </w:r>
          </w:p>
        </w:tc>
      </w:tr>
      <w:tr w:rsidR="00A02923">
        <w:tc>
          <w:tcPr>
            <w:tcW w:w="1686" w:type="dxa"/>
            <w:shd w:val="clear" w:color="auto" w:fill="D9D9D9"/>
          </w:tcPr>
          <w:p w:rsidR="00A02923" w:rsidRDefault="00A02923">
            <w:r>
              <w:rPr>
                <w:rFonts w:hint="eastAsia"/>
              </w:rPr>
              <w:t xml:space="preserve">Datum       </w:t>
            </w:r>
          </w:p>
        </w:tc>
        <w:tc>
          <w:tcPr>
            <w:tcW w:w="1231" w:type="dxa"/>
            <w:shd w:val="clear" w:color="auto" w:fill="D9D9D9"/>
          </w:tcPr>
          <w:p w:rsidR="00A02923" w:rsidRDefault="00A02923">
            <w:r>
              <w:rPr>
                <w:rFonts w:hint="eastAsia"/>
              </w:rPr>
              <w:t xml:space="preserve">1         </w:t>
            </w:r>
          </w:p>
        </w:tc>
        <w:tc>
          <w:tcPr>
            <w:tcW w:w="1122" w:type="dxa"/>
            <w:shd w:val="clear" w:color="auto" w:fill="D9D9D9"/>
          </w:tcPr>
          <w:p w:rsidR="00A02923" w:rsidRDefault="00A02923">
            <w:r>
              <w:rPr>
                <w:rFonts w:hint="eastAsia"/>
              </w:rPr>
              <w:t xml:space="preserve">1         </w:t>
            </w:r>
          </w:p>
        </w:tc>
        <w:tc>
          <w:tcPr>
            <w:tcW w:w="3996" w:type="dxa"/>
            <w:shd w:val="clear" w:color="auto" w:fill="D9D9D9"/>
          </w:tcPr>
          <w:p w:rsidR="00A02923" w:rsidRDefault="00A02923">
            <w:r>
              <w:rPr>
                <w:rFonts w:hint="eastAsia"/>
              </w:rPr>
              <w:t xml:space="preserve">Factory set is suggested.                        </w:t>
            </w:r>
          </w:p>
        </w:tc>
      </w:tr>
      <w:tr w:rsidR="00A02923">
        <w:tc>
          <w:tcPr>
            <w:tcW w:w="1686" w:type="dxa"/>
            <w:shd w:val="clear" w:color="auto" w:fill="D9D9D9"/>
          </w:tcPr>
          <w:p w:rsidR="00A02923" w:rsidRDefault="00A02923">
            <w:pPr>
              <w:rPr>
                <w:rFonts w:hint="eastAsia"/>
              </w:rPr>
            </w:pPr>
            <w:r>
              <w:rPr>
                <w:rFonts w:hint="eastAsia"/>
              </w:rPr>
              <w:t>Start S</w:t>
            </w:r>
            <w:r>
              <w:t>peed</w:t>
            </w:r>
            <w:r>
              <w:rPr>
                <w:rFonts w:hint="eastAsia"/>
              </w:rPr>
              <w:t xml:space="preserve">        </w:t>
            </w:r>
          </w:p>
        </w:tc>
        <w:tc>
          <w:tcPr>
            <w:tcW w:w="1231" w:type="dxa"/>
            <w:shd w:val="clear" w:color="auto" w:fill="D9D9D9"/>
          </w:tcPr>
          <w:p w:rsidR="00A02923" w:rsidRDefault="00A02923">
            <w:pPr>
              <w:rPr>
                <w:rFonts w:hint="eastAsia"/>
              </w:rPr>
            </w:pPr>
            <w:r>
              <w:rPr>
                <w:rFonts w:hint="eastAsia"/>
              </w:rPr>
              <w:t xml:space="preserve">10          </w:t>
            </w:r>
          </w:p>
        </w:tc>
        <w:tc>
          <w:tcPr>
            <w:tcW w:w="1122" w:type="dxa"/>
            <w:shd w:val="clear" w:color="auto" w:fill="D9D9D9"/>
          </w:tcPr>
          <w:p w:rsidR="00A02923" w:rsidRDefault="00A02923">
            <w:pPr>
              <w:rPr>
                <w:rFonts w:hint="eastAsia"/>
              </w:rPr>
            </w:pPr>
            <w:r>
              <w:rPr>
                <w:rFonts w:hint="eastAsia"/>
              </w:rPr>
              <w:t xml:space="preserve">10         </w:t>
            </w:r>
          </w:p>
        </w:tc>
        <w:tc>
          <w:tcPr>
            <w:tcW w:w="3996" w:type="dxa"/>
            <w:shd w:val="clear" w:color="auto" w:fill="D9D9D9"/>
          </w:tcPr>
          <w:p w:rsidR="00A02923" w:rsidRDefault="00A02923">
            <w:pPr>
              <w:rPr>
                <w:rFonts w:hint="eastAsia"/>
              </w:rPr>
            </w:pPr>
            <w:r>
              <w:rPr>
                <w:rFonts w:hint="eastAsia"/>
              </w:rPr>
              <w:t xml:space="preserve">Factory set is suggested.                        </w:t>
            </w:r>
          </w:p>
        </w:tc>
      </w:tr>
      <w:tr w:rsidR="00A02923">
        <w:tc>
          <w:tcPr>
            <w:tcW w:w="1686" w:type="dxa"/>
            <w:tcBorders>
              <w:bottom w:val="single" w:sz="4" w:space="0" w:color="000000"/>
            </w:tcBorders>
          </w:tcPr>
          <w:p w:rsidR="00A02923" w:rsidRDefault="00A02923">
            <w:r>
              <w:rPr>
                <w:rFonts w:hint="eastAsia"/>
              </w:rPr>
              <w:t xml:space="preserve">Jog Low          </w:t>
            </w:r>
          </w:p>
        </w:tc>
        <w:tc>
          <w:tcPr>
            <w:tcW w:w="1231" w:type="dxa"/>
            <w:tcBorders>
              <w:bottom w:val="single" w:sz="4" w:space="0" w:color="000000"/>
            </w:tcBorders>
          </w:tcPr>
          <w:p w:rsidR="00A02923" w:rsidRDefault="00A02923">
            <w:r>
              <w:rPr>
                <w:rFonts w:hint="eastAsia"/>
              </w:rPr>
              <w:t xml:space="preserve">40       </w:t>
            </w:r>
          </w:p>
        </w:tc>
        <w:tc>
          <w:tcPr>
            <w:tcW w:w="1122" w:type="dxa"/>
            <w:tcBorders>
              <w:bottom w:val="single" w:sz="4" w:space="0" w:color="000000"/>
            </w:tcBorders>
          </w:tcPr>
          <w:p w:rsidR="00A02923" w:rsidRDefault="00A02923">
            <w:r>
              <w:rPr>
                <w:rFonts w:hint="eastAsia"/>
              </w:rPr>
              <w:t xml:space="preserve">60           </w:t>
            </w:r>
          </w:p>
        </w:tc>
        <w:tc>
          <w:tcPr>
            <w:tcW w:w="3996" w:type="dxa"/>
            <w:tcBorders>
              <w:bottom w:val="single" w:sz="4" w:space="0" w:color="000000"/>
            </w:tcBorders>
          </w:tcPr>
          <w:p w:rsidR="00A02923" w:rsidRDefault="00A02923">
            <w:pPr>
              <w:rPr>
                <w:rFonts w:hint="eastAsia"/>
              </w:rPr>
            </w:pPr>
            <w:r>
              <w:rPr>
                <w:rFonts w:hint="eastAsia"/>
              </w:rPr>
              <w:t xml:space="preserve">Factory set is suggested.                           </w:t>
            </w:r>
          </w:p>
          <w:p w:rsidR="00A02923" w:rsidRDefault="00A02923">
            <w:r>
              <w:rPr>
                <w:rFonts w:hint="eastAsia"/>
              </w:rPr>
              <w:t xml:space="preserve">The jog speed when the </w:t>
            </w:r>
            <w:r>
              <w:t>machine not returns</w:t>
            </w:r>
            <w:r>
              <w:rPr>
                <w:rFonts w:hint="eastAsia"/>
              </w:rPr>
              <w:t xml:space="preserve"> to </w:t>
            </w:r>
            <w:r>
              <w:t>origin</w:t>
            </w:r>
            <w:r>
              <w:rPr>
                <w:rFonts w:hint="eastAsia"/>
              </w:rPr>
              <w:t xml:space="preserve">.                              </w:t>
            </w:r>
          </w:p>
        </w:tc>
      </w:tr>
      <w:tr w:rsidR="00A02923">
        <w:tc>
          <w:tcPr>
            <w:tcW w:w="1686" w:type="dxa"/>
            <w:shd w:val="clear" w:color="auto" w:fill="D9D9D9"/>
          </w:tcPr>
          <w:p w:rsidR="00A02923" w:rsidRDefault="00A02923">
            <w:pPr>
              <w:rPr>
                <w:rFonts w:hint="eastAsia"/>
              </w:rPr>
            </w:pPr>
            <w:r>
              <w:rPr>
                <w:rFonts w:hint="eastAsia"/>
              </w:rPr>
              <w:t xml:space="preserve">Jog Fast         </w:t>
            </w:r>
          </w:p>
        </w:tc>
        <w:tc>
          <w:tcPr>
            <w:tcW w:w="1231" w:type="dxa"/>
            <w:shd w:val="clear" w:color="auto" w:fill="D9D9D9"/>
          </w:tcPr>
          <w:p w:rsidR="00A02923" w:rsidRDefault="00A02923">
            <w:r>
              <w:rPr>
                <w:rFonts w:hint="eastAsia"/>
              </w:rPr>
              <w:t xml:space="preserve">60         </w:t>
            </w:r>
          </w:p>
        </w:tc>
        <w:tc>
          <w:tcPr>
            <w:tcW w:w="1122" w:type="dxa"/>
            <w:shd w:val="clear" w:color="auto" w:fill="D9D9D9"/>
          </w:tcPr>
          <w:p w:rsidR="00A02923" w:rsidRDefault="00A02923">
            <w:r>
              <w:rPr>
                <w:rFonts w:hint="eastAsia"/>
              </w:rPr>
              <w:t xml:space="preserve">100          </w:t>
            </w:r>
          </w:p>
        </w:tc>
        <w:tc>
          <w:tcPr>
            <w:tcW w:w="3996" w:type="dxa"/>
            <w:shd w:val="clear" w:color="auto" w:fill="D9D9D9"/>
          </w:tcPr>
          <w:p w:rsidR="00A02923" w:rsidRDefault="00A02923">
            <w:pPr>
              <w:rPr>
                <w:rFonts w:hint="eastAsia"/>
              </w:rPr>
            </w:pPr>
            <w:r>
              <w:rPr>
                <w:rFonts w:hint="eastAsia"/>
              </w:rPr>
              <w:t xml:space="preserve">Factory set is suggested.                        </w:t>
            </w:r>
          </w:p>
          <w:p w:rsidR="00A02923" w:rsidRDefault="00A02923">
            <w:r>
              <w:rPr>
                <w:rFonts w:hint="eastAsia"/>
              </w:rPr>
              <w:t xml:space="preserve">The jog speed when the </w:t>
            </w:r>
            <w:r>
              <w:t>machine returns</w:t>
            </w:r>
            <w:r>
              <w:rPr>
                <w:rFonts w:hint="eastAsia"/>
              </w:rPr>
              <w:t xml:space="preserve"> to </w:t>
            </w:r>
            <w:r>
              <w:t>origin</w:t>
            </w:r>
            <w:r>
              <w:rPr>
                <w:rFonts w:hint="eastAsia"/>
              </w:rPr>
              <w:t xml:space="preserve">.                                 </w:t>
            </w:r>
          </w:p>
        </w:tc>
      </w:tr>
      <w:tr w:rsidR="00A02923">
        <w:tc>
          <w:tcPr>
            <w:tcW w:w="1686" w:type="dxa"/>
            <w:shd w:val="clear" w:color="auto" w:fill="D9D9D9"/>
          </w:tcPr>
          <w:p w:rsidR="00A02923" w:rsidRDefault="00A02923">
            <w:pPr>
              <w:rPr>
                <w:rFonts w:hint="eastAsia"/>
              </w:rPr>
            </w:pPr>
            <w:r>
              <w:rPr>
                <w:rFonts w:hint="eastAsia"/>
              </w:rPr>
              <w:t xml:space="preserve">Backlash </w:t>
            </w:r>
          </w:p>
        </w:tc>
        <w:tc>
          <w:tcPr>
            <w:tcW w:w="1231" w:type="dxa"/>
            <w:shd w:val="clear" w:color="auto" w:fill="D9D9D9"/>
          </w:tcPr>
          <w:p w:rsidR="00A02923" w:rsidRDefault="00A02923">
            <w:pPr>
              <w:rPr>
                <w:rFonts w:hint="eastAsia"/>
              </w:rPr>
            </w:pPr>
            <w:r>
              <w:rPr>
                <w:rFonts w:hint="eastAsia"/>
              </w:rPr>
              <w:t>0</w:t>
            </w:r>
          </w:p>
        </w:tc>
        <w:tc>
          <w:tcPr>
            <w:tcW w:w="1122" w:type="dxa"/>
            <w:shd w:val="clear" w:color="auto" w:fill="D9D9D9"/>
          </w:tcPr>
          <w:p w:rsidR="00A02923" w:rsidRDefault="00A02923">
            <w:pPr>
              <w:rPr>
                <w:rFonts w:hint="eastAsia"/>
              </w:rPr>
            </w:pPr>
            <w:r>
              <w:rPr>
                <w:rFonts w:hint="eastAsia"/>
              </w:rPr>
              <w:t>0</w:t>
            </w:r>
          </w:p>
        </w:tc>
        <w:tc>
          <w:tcPr>
            <w:tcW w:w="3996" w:type="dxa"/>
            <w:shd w:val="clear" w:color="auto" w:fill="D9D9D9"/>
          </w:tcPr>
          <w:p w:rsidR="00A02923" w:rsidRDefault="00A02923">
            <w:pPr>
              <w:rPr>
                <w:rFonts w:hint="eastAsia"/>
              </w:rPr>
            </w:pPr>
            <w:r>
              <w:rPr>
                <w:rFonts w:hint="eastAsia"/>
              </w:rPr>
              <w:t xml:space="preserve">Only factory set is OK.If </w:t>
            </w:r>
            <w:r>
              <w:t xml:space="preserve">closed </w:t>
            </w:r>
            <w:r>
              <w:rPr>
                <w:rFonts w:hint="eastAsia"/>
              </w:rPr>
              <w:t>graph</w:t>
            </w:r>
            <w:r>
              <w:t xml:space="preserve"> can't</w:t>
            </w:r>
            <w:r>
              <w:rPr>
                <w:rFonts w:hint="eastAsia"/>
              </w:rPr>
              <w:t xml:space="preserve"> </w:t>
            </w:r>
            <w:r>
              <w:t>be cut down</w:t>
            </w:r>
            <w:r>
              <w:rPr>
                <w:rFonts w:hint="eastAsia"/>
              </w:rPr>
              <w:t>, this parameter should be set a proper value. If the value exceed 0.5, i</w:t>
            </w:r>
            <w:r>
              <w:t>t is suggest</w:t>
            </w:r>
            <w:r>
              <w:rPr>
                <w:rFonts w:hint="eastAsia"/>
              </w:rPr>
              <w:t>ed</w:t>
            </w:r>
            <w:r>
              <w:t xml:space="preserve"> to adjust mechanical assemble precision to solve the problem</w:t>
            </w:r>
            <w:r>
              <w:rPr>
                <w:rFonts w:hint="eastAsia"/>
              </w:rPr>
              <w:t xml:space="preserve">. </w:t>
            </w:r>
          </w:p>
        </w:tc>
      </w:tr>
      <w:tr w:rsidR="00A02923">
        <w:tc>
          <w:tcPr>
            <w:tcW w:w="1686" w:type="dxa"/>
            <w:tcBorders>
              <w:bottom w:val="single" w:sz="4" w:space="0" w:color="auto"/>
            </w:tcBorders>
          </w:tcPr>
          <w:p w:rsidR="00A02923" w:rsidRDefault="00A02923">
            <w:pPr>
              <w:rPr>
                <w:rFonts w:hint="eastAsia"/>
              </w:rPr>
            </w:pPr>
            <w:r>
              <w:rPr>
                <w:rFonts w:hint="eastAsia"/>
              </w:rPr>
              <w:t xml:space="preserve">Jog Acc         </w:t>
            </w:r>
          </w:p>
        </w:tc>
        <w:tc>
          <w:tcPr>
            <w:tcW w:w="1231" w:type="dxa"/>
            <w:tcBorders>
              <w:bottom w:val="single" w:sz="4" w:space="0" w:color="auto"/>
            </w:tcBorders>
          </w:tcPr>
          <w:p w:rsidR="00A02923" w:rsidRDefault="00A02923">
            <w:r>
              <w:rPr>
                <w:rFonts w:hint="eastAsia"/>
              </w:rPr>
              <w:t xml:space="preserve">600          </w:t>
            </w:r>
          </w:p>
        </w:tc>
        <w:tc>
          <w:tcPr>
            <w:tcW w:w="1122" w:type="dxa"/>
            <w:tcBorders>
              <w:bottom w:val="single" w:sz="4" w:space="0" w:color="auto"/>
            </w:tcBorders>
          </w:tcPr>
          <w:p w:rsidR="00A02923" w:rsidRDefault="00A02923">
            <w:r>
              <w:rPr>
                <w:rFonts w:hint="eastAsia"/>
              </w:rPr>
              <w:t xml:space="preserve">1000       </w:t>
            </w:r>
          </w:p>
        </w:tc>
        <w:tc>
          <w:tcPr>
            <w:tcW w:w="3996" w:type="dxa"/>
            <w:tcBorders>
              <w:bottom w:val="single" w:sz="4" w:space="0" w:color="auto"/>
            </w:tcBorders>
          </w:tcPr>
          <w:p w:rsidR="00A02923" w:rsidRDefault="00A02923">
            <w:pPr>
              <w:rPr>
                <w:rFonts w:hint="eastAsia"/>
              </w:rPr>
            </w:pPr>
            <w:r>
              <w:rPr>
                <w:rFonts w:hint="eastAsia"/>
              </w:rPr>
              <w:t>Adjust the value d</w:t>
            </w:r>
            <w:r>
              <w:t>epending on if vibration occurs when jog stops</w:t>
            </w:r>
            <w:r>
              <w:rPr>
                <w:rFonts w:hint="eastAsia"/>
              </w:rPr>
              <w:t>.</w:t>
            </w:r>
          </w:p>
          <w:p w:rsidR="00A02923" w:rsidRDefault="00A02923">
            <w:r>
              <w:rPr>
                <w:rFonts w:hint="eastAsia"/>
              </w:rPr>
              <w:lastRenderedPageBreak/>
              <w:t xml:space="preserve">The greater the value is and </w:t>
            </w:r>
            <w:r>
              <w:t>vibration</w:t>
            </w:r>
            <w:r>
              <w:rPr>
                <w:rFonts w:hint="eastAsia"/>
              </w:rPr>
              <w:t xml:space="preserve"> more intensive.                              </w:t>
            </w:r>
          </w:p>
        </w:tc>
      </w:tr>
      <w:tr w:rsidR="00A02923">
        <w:tc>
          <w:tcPr>
            <w:tcW w:w="1686" w:type="dxa"/>
            <w:shd w:val="clear" w:color="auto" w:fill="D9D9D9"/>
          </w:tcPr>
          <w:p w:rsidR="00A02923" w:rsidRDefault="00A02923">
            <w:pPr>
              <w:rPr>
                <w:rFonts w:hint="eastAsia"/>
              </w:rPr>
            </w:pPr>
            <w:r>
              <w:rPr>
                <w:rFonts w:hint="eastAsia"/>
              </w:rPr>
              <w:lastRenderedPageBreak/>
              <w:t xml:space="preserve">Datum Speed       </w:t>
            </w:r>
          </w:p>
        </w:tc>
        <w:tc>
          <w:tcPr>
            <w:tcW w:w="1231" w:type="dxa"/>
            <w:shd w:val="clear" w:color="auto" w:fill="D9D9D9"/>
          </w:tcPr>
          <w:p w:rsidR="00A02923" w:rsidRDefault="00A02923">
            <w:r>
              <w:rPr>
                <w:rFonts w:hint="eastAsia"/>
              </w:rPr>
              <w:t xml:space="preserve">40          </w:t>
            </w:r>
          </w:p>
        </w:tc>
        <w:tc>
          <w:tcPr>
            <w:tcW w:w="1122" w:type="dxa"/>
            <w:shd w:val="clear" w:color="auto" w:fill="D9D9D9"/>
          </w:tcPr>
          <w:p w:rsidR="00A02923" w:rsidRDefault="00A02923">
            <w:r>
              <w:rPr>
                <w:rFonts w:hint="eastAsia"/>
              </w:rPr>
              <w:t xml:space="preserve">40       </w:t>
            </w:r>
          </w:p>
        </w:tc>
        <w:tc>
          <w:tcPr>
            <w:tcW w:w="3996" w:type="dxa"/>
            <w:shd w:val="clear" w:color="auto" w:fill="D9D9D9"/>
          </w:tcPr>
          <w:p w:rsidR="00A02923" w:rsidRDefault="00A02923">
            <w:r>
              <w:rPr>
                <w:rFonts w:hint="eastAsia"/>
              </w:rPr>
              <w:t xml:space="preserve">Factory set is suggested.                                </w:t>
            </w:r>
          </w:p>
        </w:tc>
      </w:tr>
    </w:tbl>
    <w:p w:rsidR="00A02923" w:rsidRDefault="00A02923">
      <w:pPr>
        <w:pStyle w:val="a0"/>
        <w:ind w:firstLine="0"/>
      </w:pPr>
      <w:r>
        <w:t>2.6.</w:t>
      </w:r>
      <w:r>
        <w:rPr>
          <w:rFonts w:hint="eastAsia"/>
        </w:rPr>
        <w:t>2</w:t>
      </w:r>
      <w:r>
        <w:t>.1 Gain factory set</w:t>
      </w:r>
    </w:p>
    <w:p w:rsidR="00A02923" w:rsidRDefault="00A02923">
      <w:pPr>
        <w:pStyle w:val="a0"/>
        <w:ind w:firstLine="0"/>
        <w:rPr>
          <w:rFonts w:ascii="宋体" w:hAnsi="宋体" w:hint="eastAsia"/>
        </w:rPr>
      </w:pPr>
      <w:r>
        <w:rPr>
          <w:rFonts w:ascii="宋体" w:hAnsi="宋体" w:hint="eastAsia"/>
        </w:rPr>
        <w:tab/>
      </w:r>
      <w:r>
        <w:rPr>
          <w:rFonts w:hint="eastAsia"/>
        </w:rPr>
        <w:t xml:space="preserve">Recover the parameters as </w:t>
      </w:r>
      <w:r>
        <w:t>factory set</w:t>
      </w:r>
      <w:r>
        <w:rPr>
          <w:rFonts w:hint="eastAsia"/>
        </w:rPr>
        <w:t xml:space="preserve"> on PAD. And click the button </w:t>
      </w:r>
      <w:r>
        <w:t>“</w:t>
      </w:r>
      <w:r>
        <w:rPr>
          <w:rFonts w:hint="eastAsia"/>
        </w:rPr>
        <w:t>Upload CFG</w:t>
      </w:r>
      <w:r>
        <w:t>”</w:t>
      </w:r>
      <w:r>
        <w:rPr>
          <w:rFonts w:hint="eastAsia"/>
        </w:rPr>
        <w:t xml:space="preserve"> in the machine setting interface.</w:t>
      </w:r>
    </w:p>
    <w:p w:rsidR="00A02923" w:rsidRDefault="00A02923">
      <w:pPr>
        <w:pStyle w:val="a0"/>
        <w:ind w:firstLine="0"/>
        <w:rPr>
          <w:rFonts w:ascii="宋体" w:hAnsi="宋体" w:hint="eastAsia"/>
        </w:rPr>
      </w:pPr>
    </w:p>
    <w:p w:rsidR="00A02923" w:rsidRDefault="00A02923">
      <w:pPr>
        <w:pStyle w:val="a0"/>
        <w:ind w:firstLine="0"/>
      </w:pPr>
      <w:r>
        <w:t>2.6.</w:t>
      </w:r>
      <w:r>
        <w:rPr>
          <w:rFonts w:hint="eastAsia"/>
        </w:rPr>
        <w:t>2</w:t>
      </w:r>
      <w:r>
        <w:t>.2 Pulse Unit</w:t>
      </w:r>
    </w:p>
    <w:p w:rsidR="00A02923" w:rsidRDefault="00A02923">
      <w:pPr>
        <w:pStyle w:val="a0"/>
        <w:rPr>
          <w:rFonts w:ascii="宋体" w:hAnsi="宋体" w:hint="eastAsia"/>
        </w:rPr>
      </w:pPr>
      <w:r>
        <w:rPr>
          <w:rFonts w:hint="eastAsia"/>
        </w:rPr>
        <w:t>It is t</w:t>
      </w:r>
      <w:r>
        <w:t xml:space="preserve">he distance </w:t>
      </w:r>
      <w:r>
        <w:rPr>
          <w:rFonts w:hint="eastAsia"/>
        </w:rPr>
        <w:t xml:space="preserve">that </w:t>
      </w:r>
      <w:r>
        <w:t>the laser head moves when control</w:t>
      </w:r>
      <w:r>
        <w:rPr>
          <w:rFonts w:hint="eastAsia"/>
        </w:rPr>
        <w:t>ler</w:t>
      </w:r>
      <w:r>
        <w:t xml:space="preserve"> output a pulse. Click the </w:t>
      </w:r>
      <w:r>
        <w:rPr>
          <w:rFonts w:hint="eastAsia"/>
        </w:rPr>
        <w:t xml:space="preserve">value right side of the </w:t>
      </w:r>
      <w:r>
        <w:t>“</w:t>
      </w:r>
      <w:r>
        <w:rPr>
          <w:rFonts w:hint="eastAsia"/>
        </w:rPr>
        <w:t>One P</w:t>
      </w:r>
      <w:r>
        <w:t>ulse</w:t>
      </w:r>
      <w:r>
        <w:rPr>
          <w:rFonts w:hint="eastAsia"/>
        </w:rPr>
        <w:t xml:space="preserve"> Move Length</w:t>
      </w:r>
      <w:r>
        <w:t>” and dialog box appears as below:</w:t>
      </w:r>
    </w:p>
    <w:p w:rsidR="00A02923" w:rsidRDefault="00D84B8C">
      <w:pPr>
        <w:pStyle w:val="a0"/>
        <w:rPr>
          <w:rFonts w:ascii="宋体" w:hAnsi="宋体" w:hint="eastAsia"/>
        </w:rPr>
      </w:pPr>
      <w:r>
        <w:rPr>
          <w:noProof/>
        </w:rPr>
        <w:drawing>
          <wp:inline distT="0" distB="0" distL="0" distR="0">
            <wp:extent cx="2402205" cy="1685290"/>
            <wp:effectExtent l="0" t="0" r="0" b="0"/>
            <wp:docPr id="155"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02205" cy="1685290"/>
                    </a:xfrm>
                    <a:prstGeom prst="rect">
                      <a:avLst/>
                    </a:prstGeom>
                    <a:noFill/>
                    <a:ln>
                      <a:noFill/>
                    </a:ln>
                  </pic:spPr>
                </pic:pic>
              </a:graphicData>
            </a:graphic>
          </wp:inline>
        </w:drawing>
      </w:r>
    </w:p>
    <w:p w:rsidR="00A02923" w:rsidRDefault="00A02923">
      <w:pPr>
        <w:ind w:firstLine="420"/>
        <w:rPr>
          <w:rFonts w:hint="eastAsia"/>
        </w:rPr>
      </w:pPr>
      <w:r>
        <w:rPr>
          <w:rFonts w:hint="eastAsia"/>
        </w:rPr>
        <w:t>40.384001</w:t>
      </w:r>
      <w:r>
        <w:t xml:space="preserve"> in the picture above means the distance of the laser head moves every round of the motor is</w:t>
      </w:r>
      <w:r>
        <w:rPr>
          <w:rFonts w:hint="eastAsia"/>
        </w:rPr>
        <w:t xml:space="preserve"> 40.384001</w:t>
      </w:r>
      <w:r>
        <w:t xml:space="preserve"> mm. 6400 is the pulse </w:t>
      </w:r>
      <w:r>
        <w:rPr>
          <w:rFonts w:hint="eastAsia"/>
        </w:rPr>
        <w:t xml:space="preserve">number </w:t>
      </w:r>
      <w:r>
        <w:t>every round of the motor needs.</w:t>
      </w:r>
    </w:p>
    <w:p w:rsidR="00A02923" w:rsidRDefault="00A02923">
      <w:pPr>
        <w:ind w:firstLineChars="193" w:firstLine="405"/>
        <w:rPr>
          <w:rFonts w:hint="eastAsia"/>
        </w:rPr>
      </w:pPr>
      <w:r>
        <w:rPr>
          <w:rFonts w:hint="eastAsia"/>
        </w:rPr>
        <w:t xml:space="preserve">Pulse unit can be set by measuring. Click </w:t>
      </w:r>
      <w:r>
        <w:t>“</w:t>
      </w:r>
      <w:r>
        <w:rPr>
          <w:rFonts w:hint="eastAsia"/>
        </w:rPr>
        <w:t>Measure</w:t>
      </w:r>
      <w:r>
        <w:t>”</w:t>
      </w:r>
      <w:r>
        <w:rPr>
          <w:rFonts w:hint="eastAsia"/>
        </w:rPr>
        <w:t xml:space="preserve"> and dialog box appears as below:</w:t>
      </w:r>
    </w:p>
    <w:p w:rsidR="00A02923" w:rsidRDefault="00D84B8C">
      <w:pPr>
        <w:pStyle w:val="a0"/>
        <w:rPr>
          <w:rFonts w:hint="eastAsia"/>
        </w:rPr>
      </w:pPr>
      <w:r>
        <w:rPr>
          <w:noProof/>
        </w:rPr>
        <w:drawing>
          <wp:inline distT="0" distB="0" distL="0" distR="0">
            <wp:extent cx="2060575" cy="1555750"/>
            <wp:effectExtent l="0" t="0" r="0" b="0"/>
            <wp:docPr id="15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60575" cy="1555750"/>
                    </a:xfrm>
                    <a:prstGeom prst="rect">
                      <a:avLst/>
                    </a:prstGeom>
                    <a:noFill/>
                    <a:ln>
                      <a:noFill/>
                    </a:ln>
                  </pic:spPr>
                </pic:pic>
              </a:graphicData>
            </a:graphic>
          </wp:inline>
        </w:drawing>
      </w:r>
    </w:p>
    <w:p w:rsidR="00A02923" w:rsidRDefault="00A02923">
      <w:pPr>
        <w:pStyle w:val="a0"/>
        <w:ind w:firstLineChars="200"/>
        <w:rPr>
          <w:rFonts w:hint="eastAsia"/>
        </w:rPr>
      </w:pPr>
      <w:r>
        <w:rPr>
          <w:rFonts w:hint="eastAsia"/>
        </w:rPr>
        <w:t xml:space="preserve">As the above picture indicate, draw a line in the software that the length is 100mm and cut. Measure the workpiece and the actual </w:t>
      </w:r>
      <w:r>
        <w:t>length</w:t>
      </w:r>
      <w:r>
        <w:rPr>
          <w:rFonts w:hint="eastAsia"/>
        </w:rPr>
        <w:t xml:space="preserve"> of the line is 90mm, and input the values, the system will calculate the pulse unit automatically.</w:t>
      </w:r>
    </w:p>
    <w:p w:rsidR="00A02923" w:rsidRDefault="00A02923">
      <w:pPr>
        <w:pStyle w:val="a0"/>
        <w:ind w:firstLine="0"/>
        <w:rPr>
          <w:rFonts w:ascii="宋体" w:hAnsi="宋体" w:hint="eastAsia"/>
        </w:rPr>
      </w:pPr>
    </w:p>
    <w:p w:rsidR="00A02923" w:rsidRDefault="00A02923">
      <w:pPr>
        <w:pStyle w:val="a0"/>
        <w:ind w:firstLine="0"/>
        <w:rPr>
          <w:rFonts w:hint="eastAsia"/>
          <w:color w:val="000000"/>
          <w:kern w:val="0"/>
          <w:szCs w:val="21"/>
        </w:rPr>
      </w:pPr>
      <w:r>
        <w:t>2.6.</w:t>
      </w:r>
      <w:r>
        <w:rPr>
          <w:rFonts w:hint="eastAsia"/>
        </w:rPr>
        <w:t>2</w:t>
      </w:r>
      <w:r>
        <w:t>.3 Z</w:t>
      </w:r>
      <w:r>
        <w:rPr>
          <w:rFonts w:hint="eastAsia"/>
        </w:rPr>
        <w:t>/U/W Axis</w:t>
      </w:r>
    </w:p>
    <w:p w:rsidR="00A02923" w:rsidRDefault="00A02923">
      <w:pPr>
        <w:pStyle w:val="a0"/>
        <w:ind w:firstLine="0"/>
        <w:rPr>
          <w:rFonts w:ascii="宋体" w:hAnsi="宋体" w:hint="eastAsia"/>
        </w:rPr>
      </w:pPr>
      <w:r>
        <w:rPr>
          <w:rFonts w:hint="eastAsia"/>
          <w:color w:val="000000"/>
          <w:kern w:val="0"/>
          <w:szCs w:val="21"/>
        </w:rPr>
        <w:tab/>
      </w:r>
      <w:r>
        <w:rPr>
          <w:rFonts w:hint="eastAsia"/>
        </w:rPr>
        <w:t xml:space="preserve">If the machine has </w:t>
      </w:r>
      <w:r>
        <w:t>automatic separation</w:t>
      </w:r>
      <w:r>
        <w:rPr>
          <w:rFonts w:hint="eastAsia"/>
        </w:rPr>
        <w:t xml:space="preserve"> 2-head, the Z-axis should be used as 2-Head and the U-Axis can be used as feeding axis.</w:t>
      </w:r>
    </w:p>
    <w:p w:rsidR="00A02923" w:rsidRDefault="00A02923">
      <w:pPr>
        <w:pStyle w:val="a0"/>
        <w:ind w:firstLine="0"/>
        <w:rPr>
          <w:rFonts w:hint="eastAsia"/>
        </w:rPr>
      </w:pPr>
      <w:r>
        <w:rPr>
          <w:rFonts w:hint="eastAsia"/>
        </w:rPr>
        <w:tab/>
      </w:r>
    </w:p>
    <w:p w:rsidR="00A02923" w:rsidRDefault="00A02923">
      <w:pPr>
        <w:pStyle w:val="a0"/>
        <w:numPr>
          <w:ilvl w:val="2"/>
          <w:numId w:val="2"/>
        </w:numPr>
        <w:rPr>
          <w:rFonts w:hint="eastAsia"/>
          <w:b/>
        </w:rPr>
      </w:pPr>
      <w:r>
        <w:rPr>
          <w:rFonts w:hint="eastAsia"/>
          <w:b/>
        </w:rPr>
        <w:t>Laser Parameters</w:t>
      </w:r>
    </w:p>
    <w:p w:rsidR="00A02923" w:rsidRDefault="00D84B8C">
      <w:pPr>
        <w:pStyle w:val="a0"/>
        <w:ind w:firstLine="0"/>
        <w:rPr>
          <w:rFonts w:hint="eastAsia"/>
          <w:b/>
        </w:rPr>
      </w:pPr>
      <w:r>
        <w:rPr>
          <w:noProof/>
        </w:rPr>
        <w:lastRenderedPageBreak/>
        <w:drawing>
          <wp:inline distT="0" distB="0" distL="0" distR="0">
            <wp:extent cx="5274945" cy="3759835"/>
            <wp:effectExtent l="0" t="0" r="0" b="0"/>
            <wp:docPr id="15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74945" cy="375983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1335"/>
        <w:gridCol w:w="1350"/>
        <w:gridCol w:w="3960"/>
      </w:tblGrid>
      <w:tr w:rsidR="00A02923">
        <w:trPr>
          <w:trHeight w:val="315"/>
        </w:trPr>
        <w:tc>
          <w:tcPr>
            <w:tcW w:w="1794" w:type="dxa"/>
            <w:vMerge w:val="restart"/>
            <w:shd w:val="clear" w:color="auto" w:fill="D9D9D9"/>
            <w:vAlign w:val="center"/>
          </w:tcPr>
          <w:p w:rsidR="00A02923" w:rsidRDefault="00A02923">
            <w:pPr>
              <w:jc w:val="center"/>
            </w:pPr>
            <w:r>
              <w:rPr>
                <w:rFonts w:hint="eastAsia"/>
              </w:rPr>
              <w:t xml:space="preserve">Parameter    </w:t>
            </w:r>
          </w:p>
        </w:tc>
        <w:tc>
          <w:tcPr>
            <w:tcW w:w="2685" w:type="dxa"/>
            <w:gridSpan w:val="2"/>
            <w:shd w:val="clear" w:color="auto" w:fill="D9D9D9"/>
            <w:vAlign w:val="center"/>
          </w:tcPr>
          <w:p w:rsidR="00A02923" w:rsidRDefault="00A02923">
            <w:pPr>
              <w:jc w:val="center"/>
            </w:pPr>
            <w:r>
              <w:rPr>
                <w:rFonts w:hint="eastAsia"/>
              </w:rPr>
              <w:t xml:space="preserve">Respective value        </w:t>
            </w:r>
          </w:p>
        </w:tc>
        <w:tc>
          <w:tcPr>
            <w:tcW w:w="3960" w:type="dxa"/>
            <w:vMerge w:val="restart"/>
            <w:shd w:val="clear" w:color="auto" w:fill="D9D9D9"/>
            <w:vAlign w:val="center"/>
          </w:tcPr>
          <w:p w:rsidR="00A02923" w:rsidRDefault="00A02923">
            <w:pPr>
              <w:jc w:val="center"/>
            </w:pPr>
            <w:r>
              <w:rPr>
                <w:rFonts w:hint="eastAsia"/>
              </w:rPr>
              <w:t xml:space="preserve">Description              </w:t>
            </w:r>
          </w:p>
        </w:tc>
      </w:tr>
      <w:tr w:rsidR="00A02923">
        <w:trPr>
          <w:trHeight w:val="315"/>
        </w:trPr>
        <w:tc>
          <w:tcPr>
            <w:tcW w:w="1794" w:type="dxa"/>
            <w:vMerge/>
            <w:shd w:val="clear" w:color="auto" w:fill="D9D9D9"/>
            <w:vAlign w:val="center"/>
          </w:tcPr>
          <w:p w:rsidR="00A02923" w:rsidRDefault="00A02923">
            <w:pPr>
              <w:jc w:val="center"/>
              <w:rPr>
                <w:rFonts w:hint="eastAsia"/>
              </w:rPr>
            </w:pPr>
          </w:p>
        </w:tc>
        <w:tc>
          <w:tcPr>
            <w:tcW w:w="1335" w:type="dxa"/>
            <w:shd w:val="clear" w:color="auto" w:fill="D9D9D9"/>
            <w:vAlign w:val="center"/>
          </w:tcPr>
          <w:p w:rsidR="00A02923" w:rsidRDefault="00A02923">
            <w:pPr>
              <w:jc w:val="center"/>
              <w:rPr>
                <w:rFonts w:hint="eastAsia"/>
              </w:rPr>
            </w:pPr>
            <w:r>
              <w:t>Screw</w:t>
            </w:r>
            <w:r>
              <w:rPr>
                <w:rFonts w:hint="eastAsia"/>
              </w:rPr>
              <w:t xml:space="preserve">/Rack   </w:t>
            </w:r>
          </w:p>
        </w:tc>
        <w:tc>
          <w:tcPr>
            <w:tcW w:w="1350" w:type="dxa"/>
            <w:shd w:val="clear" w:color="auto" w:fill="D9D9D9"/>
            <w:vAlign w:val="center"/>
          </w:tcPr>
          <w:p w:rsidR="00A02923" w:rsidRDefault="00A02923">
            <w:pPr>
              <w:jc w:val="center"/>
              <w:rPr>
                <w:rFonts w:hint="eastAsia"/>
              </w:rPr>
            </w:pPr>
            <w:r>
              <w:rPr>
                <w:rFonts w:hint="eastAsia"/>
              </w:rPr>
              <w:t xml:space="preserve">Belt    </w:t>
            </w:r>
          </w:p>
        </w:tc>
        <w:tc>
          <w:tcPr>
            <w:tcW w:w="3960" w:type="dxa"/>
            <w:vMerge/>
            <w:shd w:val="clear" w:color="auto" w:fill="D9D9D9"/>
            <w:vAlign w:val="center"/>
          </w:tcPr>
          <w:p w:rsidR="00A02923" w:rsidRDefault="00A02923">
            <w:pPr>
              <w:jc w:val="center"/>
              <w:rPr>
                <w:rFonts w:hint="eastAsia"/>
              </w:rPr>
            </w:pPr>
          </w:p>
        </w:tc>
      </w:tr>
      <w:tr w:rsidR="00A02923">
        <w:tc>
          <w:tcPr>
            <w:tcW w:w="1794" w:type="dxa"/>
            <w:tcBorders>
              <w:bottom w:val="single" w:sz="4" w:space="0" w:color="000000"/>
            </w:tcBorders>
          </w:tcPr>
          <w:p w:rsidR="00A02923" w:rsidRDefault="00A02923">
            <w:r>
              <w:rPr>
                <w:rFonts w:hint="eastAsia"/>
              </w:rPr>
              <w:t xml:space="preserve">Controller         </w:t>
            </w:r>
          </w:p>
        </w:tc>
        <w:tc>
          <w:tcPr>
            <w:tcW w:w="1335" w:type="dxa"/>
            <w:tcBorders>
              <w:bottom w:val="single" w:sz="4" w:space="0" w:color="000000"/>
            </w:tcBorders>
          </w:tcPr>
          <w:p w:rsidR="00A02923" w:rsidRDefault="00A02923">
            <w:r>
              <w:rPr>
                <w:rFonts w:hint="eastAsia"/>
              </w:rPr>
              <w:t xml:space="preserve">Dual Analog           </w:t>
            </w:r>
          </w:p>
        </w:tc>
        <w:tc>
          <w:tcPr>
            <w:tcW w:w="1350" w:type="dxa"/>
            <w:tcBorders>
              <w:bottom w:val="single" w:sz="4" w:space="0" w:color="000000"/>
            </w:tcBorders>
          </w:tcPr>
          <w:p w:rsidR="00A02923" w:rsidRDefault="00A02923">
            <w:r>
              <w:rPr>
                <w:rFonts w:hint="eastAsia"/>
              </w:rPr>
              <w:t xml:space="preserve">Dual Analog            </w:t>
            </w:r>
          </w:p>
        </w:tc>
        <w:tc>
          <w:tcPr>
            <w:tcW w:w="3960" w:type="dxa"/>
            <w:tcBorders>
              <w:bottom w:val="single" w:sz="4" w:space="0" w:color="000000"/>
            </w:tcBorders>
          </w:tcPr>
          <w:p w:rsidR="00A02923" w:rsidRDefault="00A02923">
            <w:r>
              <w:rPr>
                <w:rFonts w:hint="eastAsia"/>
              </w:rPr>
              <w:t xml:space="preserve">Factory set is suggested.                   </w:t>
            </w:r>
          </w:p>
        </w:tc>
      </w:tr>
      <w:tr w:rsidR="00A02923">
        <w:tc>
          <w:tcPr>
            <w:tcW w:w="1794" w:type="dxa"/>
            <w:shd w:val="clear" w:color="auto" w:fill="D9D9D9"/>
          </w:tcPr>
          <w:p w:rsidR="00A02923" w:rsidRDefault="00A02923">
            <w:r>
              <w:rPr>
                <w:rFonts w:hint="eastAsia"/>
              </w:rPr>
              <w:t xml:space="preserve">PWM Frequency     </w:t>
            </w:r>
          </w:p>
        </w:tc>
        <w:tc>
          <w:tcPr>
            <w:tcW w:w="1335" w:type="dxa"/>
            <w:shd w:val="clear" w:color="auto" w:fill="D9D9D9"/>
          </w:tcPr>
          <w:p w:rsidR="00A02923" w:rsidRDefault="00A02923">
            <w:r>
              <w:rPr>
                <w:rFonts w:hint="eastAsia"/>
              </w:rPr>
              <w:t xml:space="preserve">10000        </w:t>
            </w:r>
          </w:p>
        </w:tc>
        <w:tc>
          <w:tcPr>
            <w:tcW w:w="1350" w:type="dxa"/>
            <w:shd w:val="clear" w:color="auto" w:fill="D9D9D9"/>
          </w:tcPr>
          <w:p w:rsidR="00A02923" w:rsidRDefault="00A02923">
            <w:r>
              <w:rPr>
                <w:rFonts w:hint="eastAsia"/>
              </w:rPr>
              <w:t xml:space="preserve">10000      </w:t>
            </w:r>
          </w:p>
        </w:tc>
        <w:tc>
          <w:tcPr>
            <w:tcW w:w="3960" w:type="dxa"/>
            <w:shd w:val="clear" w:color="auto" w:fill="D9D9D9"/>
          </w:tcPr>
          <w:p w:rsidR="00A02923" w:rsidRDefault="00A02923">
            <w:r>
              <w:rPr>
                <w:rFonts w:hint="eastAsia"/>
              </w:rPr>
              <w:t xml:space="preserve">Factory set is suggested. Effective in PWM mode                                                </w:t>
            </w:r>
          </w:p>
        </w:tc>
      </w:tr>
      <w:tr w:rsidR="00A02923">
        <w:tc>
          <w:tcPr>
            <w:tcW w:w="1794" w:type="dxa"/>
            <w:tcBorders>
              <w:bottom w:val="single" w:sz="4" w:space="0" w:color="000000"/>
            </w:tcBorders>
          </w:tcPr>
          <w:p w:rsidR="00A02923" w:rsidRDefault="00A02923">
            <w:r>
              <w:rPr>
                <w:rFonts w:hint="eastAsia"/>
              </w:rPr>
              <w:t xml:space="preserve">Max Laser Power         </w:t>
            </w:r>
          </w:p>
        </w:tc>
        <w:tc>
          <w:tcPr>
            <w:tcW w:w="1335" w:type="dxa"/>
            <w:tcBorders>
              <w:bottom w:val="single" w:sz="4" w:space="0" w:color="000000"/>
            </w:tcBorders>
          </w:tcPr>
          <w:p w:rsidR="00A02923" w:rsidRDefault="00A02923">
            <w:r>
              <w:rPr>
                <w:rFonts w:hint="eastAsia"/>
              </w:rPr>
              <w:t xml:space="preserve">100          </w:t>
            </w:r>
          </w:p>
        </w:tc>
        <w:tc>
          <w:tcPr>
            <w:tcW w:w="1350" w:type="dxa"/>
            <w:tcBorders>
              <w:bottom w:val="single" w:sz="4" w:space="0" w:color="000000"/>
            </w:tcBorders>
          </w:tcPr>
          <w:p w:rsidR="00A02923" w:rsidRDefault="00A02923">
            <w:r>
              <w:rPr>
                <w:rFonts w:hint="eastAsia"/>
              </w:rPr>
              <w:t xml:space="preserve">100        </w:t>
            </w:r>
          </w:p>
        </w:tc>
        <w:tc>
          <w:tcPr>
            <w:tcW w:w="3960" w:type="dxa"/>
            <w:tcBorders>
              <w:bottom w:val="single" w:sz="4" w:space="0" w:color="000000"/>
            </w:tcBorders>
          </w:tcPr>
          <w:p w:rsidR="00A02923" w:rsidRDefault="00A02923">
            <w:r>
              <w:rPr>
                <w:rFonts w:hint="eastAsia"/>
              </w:rPr>
              <w:t xml:space="preserve">Factory set is suggested.                                                 </w:t>
            </w:r>
          </w:p>
        </w:tc>
      </w:tr>
      <w:tr w:rsidR="00A02923">
        <w:tc>
          <w:tcPr>
            <w:tcW w:w="1794" w:type="dxa"/>
            <w:shd w:val="clear" w:color="auto" w:fill="D9D9D9"/>
          </w:tcPr>
          <w:p w:rsidR="00A02923" w:rsidRDefault="00A02923">
            <w:r>
              <w:rPr>
                <w:rFonts w:hint="eastAsia"/>
              </w:rPr>
              <w:t xml:space="preserve">RF Tickle Freq      </w:t>
            </w:r>
          </w:p>
        </w:tc>
        <w:tc>
          <w:tcPr>
            <w:tcW w:w="1335" w:type="dxa"/>
            <w:shd w:val="clear" w:color="auto" w:fill="D9D9D9"/>
          </w:tcPr>
          <w:p w:rsidR="00A02923" w:rsidRDefault="00A02923">
            <w:r>
              <w:rPr>
                <w:rFonts w:hint="eastAsia"/>
              </w:rPr>
              <w:t xml:space="preserve">2000         </w:t>
            </w:r>
          </w:p>
        </w:tc>
        <w:tc>
          <w:tcPr>
            <w:tcW w:w="1350" w:type="dxa"/>
            <w:shd w:val="clear" w:color="auto" w:fill="D9D9D9"/>
          </w:tcPr>
          <w:p w:rsidR="00A02923" w:rsidRDefault="00A02923">
            <w:r>
              <w:rPr>
                <w:rFonts w:hint="eastAsia"/>
              </w:rPr>
              <w:t xml:space="preserve">2000         </w:t>
            </w:r>
          </w:p>
        </w:tc>
        <w:tc>
          <w:tcPr>
            <w:tcW w:w="3960" w:type="dxa"/>
            <w:shd w:val="clear" w:color="auto" w:fill="D9D9D9"/>
          </w:tcPr>
          <w:p w:rsidR="00A02923" w:rsidRDefault="00A02923">
            <w:r>
              <w:rPr>
                <w:rFonts w:hint="eastAsia"/>
              </w:rPr>
              <w:t xml:space="preserve">Factory set is suggested. Effective in PWM mode  </w:t>
            </w:r>
          </w:p>
        </w:tc>
      </w:tr>
      <w:tr w:rsidR="00A02923">
        <w:tc>
          <w:tcPr>
            <w:tcW w:w="1794" w:type="dxa"/>
            <w:tcBorders>
              <w:bottom w:val="single" w:sz="4" w:space="0" w:color="000000"/>
            </w:tcBorders>
          </w:tcPr>
          <w:p w:rsidR="00A02923" w:rsidRDefault="00A02923">
            <w:r>
              <w:rPr>
                <w:rFonts w:hint="eastAsia"/>
              </w:rPr>
              <w:t xml:space="preserve">RF Tickle Duty Ratio       </w:t>
            </w:r>
          </w:p>
        </w:tc>
        <w:tc>
          <w:tcPr>
            <w:tcW w:w="1335" w:type="dxa"/>
            <w:tcBorders>
              <w:bottom w:val="single" w:sz="4" w:space="0" w:color="000000"/>
            </w:tcBorders>
          </w:tcPr>
          <w:p w:rsidR="00A02923" w:rsidRDefault="00A02923">
            <w:r>
              <w:rPr>
                <w:rFonts w:hint="eastAsia"/>
              </w:rPr>
              <w:t xml:space="preserve">0.1         </w:t>
            </w:r>
          </w:p>
        </w:tc>
        <w:tc>
          <w:tcPr>
            <w:tcW w:w="1350" w:type="dxa"/>
            <w:tcBorders>
              <w:bottom w:val="single" w:sz="4" w:space="0" w:color="000000"/>
            </w:tcBorders>
          </w:tcPr>
          <w:p w:rsidR="00A02923" w:rsidRDefault="00A02923">
            <w:r>
              <w:rPr>
                <w:rFonts w:hint="eastAsia"/>
              </w:rPr>
              <w:t xml:space="preserve">0.1           </w:t>
            </w:r>
          </w:p>
        </w:tc>
        <w:tc>
          <w:tcPr>
            <w:tcW w:w="3960" w:type="dxa"/>
            <w:tcBorders>
              <w:bottom w:val="single" w:sz="4" w:space="0" w:color="000000"/>
            </w:tcBorders>
          </w:tcPr>
          <w:p w:rsidR="00A02923" w:rsidRDefault="00A02923">
            <w:r>
              <w:rPr>
                <w:rFonts w:hint="eastAsia"/>
              </w:rPr>
              <w:t xml:space="preserve">Factory set is suggested. Effective in PWM mode  </w:t>
            </w:r>
          </w:p>
        </w:tc>
      </w:tr>
    </w:tbl>
    <w:p w:rsidR="00A02923" w:rsidRDefault="00A02923">
      <w:pPr>
        <w:pStyle w:val="a0"/>
        <w:ind w:firstLine="0"/>
        <w:rPr>
          <w:rFonts w:ascii="宋体" w:hAnsi="宋体" w:hint="eastAsia"/>
        </w:rPr>
      </w:pPr>
    </w:p>
    <w:p w:rsidR="00A02923" w:rsidRDefault="00A02923">
      <w:pPr>
        <w:pStyle w:val="a0"/>
        <w:numPr>
          <w:ilvl w:val="2"/>
          <w:numId w:val="2"/>
        </w:numPr>
        <w:tabs>
          <w:tab w:val="left" w:pos="720"/>
        </w:tabs>
        <w:rPr>
          <w:rFonts w:hint="eastAsia"/>
          <w:b/>
        </w:rPr>
      </w:pPr>
      <w:r>
        <w:rPr>
          <w:rFonts w:hint="eastAsia"/>
          <w:b/>
        </w:rPr>
        <w:t>PLC Configuration</w:t>
      </w:r>
    </w:p>
    <w:p w:rsidR="00A02923" w:rsidRDefault="00A02923">
      <w:pPr>
        <w:pStyle w:val="a0"/>
        <w:ind w:firstLine="0"/>
        <w:rPr>
          <w:rFonts w:ascii="宋体" w:hAnsi="宋体" w:hint="eastAsia"/>
        </w:rPr>
      </w:pPr>
      <w:r>
        <w:rPr>
          <w:rFonts w:ascii="宋体" w:hAnsi="宋体" w:hint="eastAsia"/>
        </w:rPr>
        <w:tab/>
      </w:r>
      <w:r>
        <w:rPr>
          <w:rFonts w:ascii="宋体" w:hAnsi="宋体" w:hint="eastAsia"/>
        </w:rPr>
        <w:tab/>
      </w:r>
      <w:r w:rsidR="00D84B8C">
        <w:rPr>
          <w:noProof/>
        </w:rPr>
        <w:lastRenderedPageBreak/>
        <w:drawing>
          <wp:inline distT="0" distB="0" distL="0" distR="0">
            <wp:extent cx="5274945" cy="3773805"/>
            <wp:effectExtent l="0" t="0" r="0" b="0"/>
            <wp:docPr id="15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4945" cy="3773805"/>
                    </a:xfrm>
                    <a:prstGeom prst="rect">
                      <a:avLst/>
                    </a:prstGeom>
                    <a:noFill/>
                    <a:ln>
                      <a:noFill/>
                    </a:ln>
                  </pic:spPr>
                </pic:pic>
              </a:graphicData>
            </a:graphic>
          </wp:inline>
        </w:drawing>
      </w:r>
    </w:p>
    <w:p w:rsidR="00A02923" w:rsidRDefault="00A02923">
      <w:pPr>
        <w:ind w:firstLineChars="142" w:firstLine="298"/>
        <w:rPr>
          <w:rFonts w:hint="eastAsia"/>
        </w:rPr>
      </w:pPr>
      <w:r>
        <w:tab/>
      </w:r>
      <w:r>
        <w:rPr>
          <w:rFonts w:hint="eastAsia"/>
        </w:rPr>
        <w:t>MPC95** series controller exists in this setting, other types of controller without PLC function, usually this part of the factory default configuration.</w:t>
      </w:r>
    </w:p>
    <w:p w:rsidR="00A02923" w:rsidRDefault="00A02923">
      <w:pPr>
        <w:pStyle w:val="a0"/>
        <w:ind w:firstLine="426"/>
        <w:rPr>
          <w:rFonts w:hint="eastAsia"/>
        </w:rPr>
      </w:pPr>
    </w:p>
    <w:p w:rsidR="00A02923" w:rsidRDefault="00A02923">
      <w:pPr>
        <w:pStyle w:val="a0"/>
        <w:numPr>
          <w:ilvl w:val="2"/>
          <w:numId w:val="2"/>
        </w:numPr>
        <w:rPr>
          <w:rFonts w:hint="eastAsia"/>
          <w:b/>
        </w:rPr>
      </w:pPr>
      <w:r>
        <w:rPr>
          <w:rFonts w:hint="eastAsia"/>
          <w:b/>
        </w:rPr>
        <w:t>Process Parameters</w:t>
      </w:r>
    </w:p>
    <w:p w:rsidR="00A02923" w:rsidRDefault="00D84B8C">
      <w:pPr>
        <w:pStyle w:val="a0"/>
        <w:ind w:firstLine="0"/>
      </w:pPr>
      <w:r>
        <w:rPr>
          <w:noProof/>
        </w:rPr>
        <w:drawing>
          <wp:inline distT="0" distB="0" distL="0" distR="0">
            <wp:extent cx="5274945" cy="3807460"/>
            <wp:effectExtent l="0" t="0" r="0" b="0"/>
            <wp:docPr id="159"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74945" cy="3807460"/>
                    </a:xfrm>
                    <a:prstGeom prst="rect">
                      <a:avLst/>
                    </a:prstGeom>
                    <a:noFill/>
                    <a:ln>
                      <a:noFill/>
                    </a:ln>
                  </pic:spPr>
                </pic:pic>
              </a:graphicData>
            </a:graphic>
          </wp:inline>
        </w:drawing>
      </w:r>
    </w:p>
    <w:p w:rsidR="00A02923" w:rsidRDefault="00A02923">
      <w:pPr>
        <w:pStyle w:val="a0"/>
        <w:ind w:firstLine="0"/>
        <w:rPr>
          <w:rFonts w:hint="eastAsia"/>
        </w:rPr>
      </w:pPr>
      <w:r>
        <w:rPr>
          <w:rFonts w:hint="eastAsia"/>
        </w:rPr>
        <w:t>Space Param: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1335"/>
        <w:gridCol w:w="1350"/>
        <w:gridCol w:w="3960"/>
      </w:tblGrid>
      <w:tr w:rsidR="00A02923">
        <w:trPr>
          <w:trHeight w:val="315"/>
        </w:trPr>
        <w:tc>
          <w:tcPr>
            <w:tcW w:w="1794" w:type="dxa"/>
            <w:vMerge w:val="restart"/>
            <w:shd w:val="clear" w:color="auto" w:fill="D9D9D9"/>
            <w:vAlign w:val="center"/>
          </w:tcPr>
          <w:p w:rsidR="00A02923" w:rsidRDefault="00A02923">
            <w:pPr>
              <w:jc w:val="center"/>
            </w:pPr>
            <w:r>
              <w:rPr>
                <w:rFonts w:hint="eastAsia"/>
              </w:rPr>
              <w:t xml:space="preserve">Parameter    </w:t>
            </w:r>
          </w:p>
        </w:tc>
        <w:tc>
          <w:tcPr>
            <w:tcW w:w="2685" w:type="dxa"/>
            <w:gridSpan w:val="2"/>
            <w:shd w:val="clear" w:color="auto" w:fill="D9D9D9"/>
            <w:vAlign w:val="center"/>
          </w:tcPr>
          <w:p w:rsidR="00A02923" w:rsidRDefault="00A02923">
            <w:pPr>
              <w:jc w:val="center"/>
            </w:pPr>
            <w:r>
              <w:rPr>
                <w:rFonts w:hint="eastAsia"/>
              </w:rPr>
              <w:t xml:space="preserve">Respective value        </w:t>
            </w:r>
          </w:p>
        </w:tc>
        <w:tc>
          <w:tcPr>
            <w:tcW w:w="3960" w:type="dxa"/>
            <w:vMerge w:val="restart"/>
            <w:shd w:val="clear" w:color="auto" w:fill="D9D9D9"/>
            <w:vAlign w:val="center"/>
          </w:tcPr>
          <w:p w:rsidR="00A02923" w:rsidRDefault="00A02923">
            <w:pPr>
              <w:jc w:val="center"/>
            </w:pPr>
            <w:r>
              <w:rPr>
                <w:rFonts w:hint="eastAsia"/>
              </w:rPr>
              <w:t xml:space="preserve">Description              </w:t>
            </w:r>
          </w:p>
        </w:tc>
      </w:tr>
      <w:tr w:rsidR="00A02923">
        <w:trPr>
          <w:trHeight w:val="315"/>
        </w:trPr>
        <w:tc>
          <w:tcPr>
            <w:tcW w:w="1794" w:type="dxa"/>
            <w:vMerge/>
            <w:shd w:val="clear" w:color="auto" w:fill="D9D9D9"/>
            <w:vAlign w:val="center"/>
          </w:tcPr>
          <w:p w:rsidR="00A02923" w:rsidRDefault="00A02923">
            <w:pPr>
              <w:jc w:val="center"/>
              <w:rPr>
                <w:rFonts w:hint="eastAsia"/>
              </w:rPr>
            </w:pPr>
          </w:p>
        </w:tc>
        <w:tc>
          <w:tcPr>
            <w:tcW w:w="1335" w:type="dxa"/>
            <w:shd w:val="clear" w:color="auto" w:fill="D9D9D9"/>
            <w:vAlign w:val="center"/>
          </w:tcPr>
          <w:p w:rsidR="00A02923" w:rsidRDefault="00A02923">
            <w:pPr>
              <w:jc w:val="center"/>
              <w:rPr>
                <w:rFonts w:hint="eastAsia"/>
              </w:rPr>
            </w:pPr>
            <w:r>
              <w:t>Screw</w:t>
            </w:r>
            <w:r>
              <w:rPr>
                <w:rFonts w:hint="eastAsia"/>
              </w:rPr>
              <w:t xml:space="preserve">/Rack   </w:t>
            </w:r>
          </w:p>
        </w:tc>
        <w:tc>
          <w:tcPr>
            <w:tcW w:w="1350" w:type="dxa"/>
            <w:shd w:val="clear" w:color="auto" w:fill="D9D9D9"/>
            <w:vAlign w:val="center"/>
          </w:tcPr>
          <w:p w:rsidR="00A02923" w:rsidRDefault="00A02923">
            <w:pPr>
              <w:jc w:val="center"/>
              <w:rPr>
                <w:rFonts w:hint="eastAsia"/>
              </w:rPr>
            </w:pPr>
            <w:r>
              <w:rPr>
                <w:rFonts w:hint="eastAsia"/>
              </w:rPr>
              <w:t xml:space="preserve">Belt    </w:t>
            </w:r>
          </w:p>
        </w:tc>
        <w:tc>
          <w:tcPr>
            <w:tcW w:w="3960" w:type="dxa"/>
            <w:vMerge/>
            <w:shd w:val="clear" w:color="auto" w:fill="D9D9D9"/>
            <w:vAlign w:val="center"/>
          </w:tcPr>
          <w:p w:rsidR="00A02923" w:rsidRDefault="00A02923">
            <w:pPr>
              <w:jc w:val="center"/>
              <w:rPr>
                <w:rFonts w:hint="eastAsia"/>
              </w:rPr>
            </w:pPr>
          </w:p>
        </w:tc>
      </w:tr>
      <w:tr w:rsidR="00A02923">
        <w:tc>
          <w:tcPr>
            <w:tcW w:w="1794" w:type="dxa"/>
            <w:tcBorders>
              <w:bottom w:val="single" w:sz="4" w:space="0" w:color="000000"/>
            </w:tcBorders>
          </w:tcPr>
          <w:p w:rsidR="00A02923" w:rsidRDefault="00A02923">
            <w:r>
              <w:rPr>
                <w:rFonts w:hint="eastAsia"/>
              </w:rPr>
              <w:lastRenderedPageBreak/>
              <w:t xml:space="preserve">Start Speed        </w:t>
            </w:r>
          </w:p>
        </w:tc>
        <w:tc>
          <w:tcPr>
            <w:tcW w:w="1335" w:type="dxa"/>
            <w:tcBorders>
              <w:bottom w:val="single" w:sz="4" w:space="0" w:color="000000"/>
            </w:tcBorders>
          </w:tcPr>
          <w:p w:rsidR="00A02923" w:rsidRDefault="00A02923">
            <w:r>
              <w:rPr>
                <w:rFonts w:hint="eastAsia"/>
              </w:rPr>
              <w:t>10</w:t>
            </w:r>
          </w:p>
        </w:tc>
        <w:tc>
          <w:tcPr>
            <w:tcW w:w="1350" w:type="dxa"/>
            <w:tcBorders>
              <w:bottom w:val="single" w:sz="4" w:space="0" w:color="000000"/>
            </w:tcBorders>
          </w:tcPr>
          <w:p w:rsidR="00A02923" w:rsidRDefault="00A02923">
            <w:r>
              <w:rPr>
                <w:rFonts w:hint="eastAsia"/>
              </w:rPr>
              <w:t>10</w:t>
            </w:r>
          </w:p>
        </w:tc>
        <w:tc>
          <w:tcPr>
            <w:tcW w:w="3960" w:type="dxa"/>
            <w:tcBorders>
              <w:bottom w:val="single" w:sz="4" w:space="0" w:color="000000"/>
            </w:tcBorders>
          </w:tcPr>
          <w:p w:rsidR="00A02923" w:rsidRDefault="00A02923">
            <w:r>
              <w:rPr>
                <w:rFonts w:hint="eastAsia"/>
              </w:rPr>
              <w:t xml:space="preserve">Factory set is suggested.                   </w:t>
            </w:r>
          </w:p>
        </w:tc>
      </w:tr>
      <w:tr w:rsidR="00A02923">
        <w:tc>
          <w:tcPr>
            <w:tcW w:w="1794" w:type="dxa"/>
            <w:shd w:val="clear" w:color="auto" w:fill="D9D9D9"/>
          </w:tcPr>
          <w:p w:rsidR="00A02923" w:rsidRDefault="00A02923">
            <w:r>
              <w:rPr>
                <w:rFonts w:hint="eastAsia"/>
              </w:rPr>
              <w:t xml:space="preserve">Space Speed     </w:t>
            </w:r>
          </w:p>
        </w:tc>
        <w:tc>
          <w:tcPr>
            <w:tcW w:w="1335" w:type="dxa"/>
            <w:shd w:val="clear" w:color="auto" w:fill="D9D9D9"/>
          </w:tcPr>
          <w:p w:rsidR="00A02923" w:rsidRDefault="00A02923">
            <w:r>
              <w:rPr>
                <w:rFonts w:hint="eastAsia"/>
              </w:rPr>
              <w:t xml:space="preserve">100      </w:t>
            </w:r>
          </w:p>
        </w:tc>
        <w:tc>
          <w:tcPr>
            <w:tcW w:w="1350" w:type="dxa"/>
            <w:shd w:val="clear" w:color="auto" w:fill="D9D9D9"/>
          </w:tcPr>
          <w:p w:rsidR="00A02923" w:rsidRDefault="00A02923">
            <w:r>
              <w:rPr>
                <w:rFonts w:hint="eastAsia"/>
              </w:rPr>
              <w:t xml:space="preserve">400      </w:t>
            </w:r>
          </w:p>
        </w:tc>
        <w:tc>
          <w:tcPr>
            <w:tcW w:w="3960" w:type="dxa"/>
            <w:shd w:val="clear" w:color="auto" w:fill="D9D9D9"/>
          </w:tcPr>
          <w:p w:rsidR="00A02923" w:rsidRDefault="00A02923">
            <w:r>
              <w:rPr>
                <w:rFonts w:hint="eastAsia"/>
              </w:rPr>
              <w:t xml:space="preserve">Factory set is suggested.                                               </w:t>
            </w:r>
          </w:p>
        </w:tc>
      </w:tr>
      <w:tr w:rsidR="00A02923">
        <w:tc>
          <w:tcPr>
            <w:tcW w:w="1794" w:type="dxa"/>
            <w:tcBorders>
              <w:bottom w:val="single" w:sz="4" w:space="0" w:color="000000"/>
            </w:tcBorders>
          </w:tcPr>
          <w:p w:rsidR="00A02923" w:rsidRDefault="00A02923">
            <w:r>
              <w:rPr>
                <w:rFonts w:hint="eastAsia"/>
              </w:rPr>
              <w:t xml:space="preserve">ACC        </w:t>
            </w:r>
          </w:p>
        </w:tc>
        <w:tc>
          <w:tcPr>
            <w:tcW w:w="1335" w:type="dxa"/>
            <w:tcBorders>
              <w:bottom w:val="single" w:sz="4" w:space="0" w:color="000000"/>
            </w:tcBorders>
          </w:tcPr>
          <w:p w:rsidR="00A02923" w:rsidRDefault="00A02923">
            <w:r>
              <w:rPr>
                <w:rFonts w:hint="eastAsia"/>
              </w:rPr>
              <w:t xml:space="preserve">500       </w:t>
            </w:r>
          </w:p>
        </w:tc>
        <w:tc>
          <w:tcPr>
            <w:tcW w:w="1350" w:type="dxa"/>
            <w:tcBorders>
              <w:bottom w:val="single" w:sz="4" w:space="0" w:color="000000"/>
            </w:tcBorders>
          </w:tcPr>
          <w:p w:rsidR="00A02923" w:rsidRDefault="00A02923">
            <w:r>
              <w:rPr>
                <w:rFonts w:hint="eastAsia"/>
              </w:rPr>
              <w:t xml:space="preserve">1000        </w:t>
            </w:r>
          </w:p>
        </w:tc>
        <w:tc>
          <w:tcPr>
            <w:tcW w:w="3960" w:type="dxa"/>
            <w:tcBorders>
              <w:bottom w:val="single" w:sz="4" w:space="0" w:color="000000"/>
            </w:tcBorders>
          </w:tcPr>
          <w:p w:rsidR="00A02923" w:rsidRDefault="00A02923">
            <w:r>
              <w:rPr>
                <w:rFonts w:hint="eastAsia"/>
              </w:rPr>
              <w:t xml:space="preserve">Factory set is suggested.                                                 </w:t>
            </w:r>
          </w:p>
        </w:tc>
      </w:tr>
    </w:tbl>
    <w:p w:rsidR="00A02923" w:rsidRDefault="00A02923">
      <w:pPr>
        <w:pStyle w:val="a0"/>
        <w:ind w:firstLine="0"/>
        <w:rPr>
          <w:rFonts w:hint="eastAsia"/>
        </w:rPr>
      </w:pPr>
    </w:p>
    <w:p w:rsidR="00A02923" w:rsidRDefault="00A02923">
      <w:pPr>
        <w:pStyle w:val="a0"/>
        <w:ind w:firstLine="0"/>
        <w:rPr>
          <w:rFonts w:hint="eastAsia"/>
        </w:rPr>
      </w:pPr>
      <w:r>
        <w:rPr>
          <w:rFonts w:hint="eastAsia"/>
        </w:rPr>
        <w:t>2.6.5.1 Advanced Cutting Parameters</w:t>
      </w:r>
    </w:p>
    <w:p w:rsidR="00A02923" w:rsidRDefault="00D84B8C">
      <w:pPr>
        <w:pStyle w:val="a0"/>
        <w:ind w:firstLine="0"/>
        <w:rPr>
          <w:rFonts w:hint="eastAsia"/>
        </w:rPr>
      </w:pPr>
      <w:r>
        <w:rPr>
          <w:noProof/>
        </w:rPr>
        <w:drawing>
          <wp:inline distT="0" distB="0" distL="0" distR="0">
            <wp:extent cx="3159760" cy="3295650"/>
            <wp:effectExtent l="0" t="0" r="0" b="0"/>
            <wp:docPr id="16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59760" cy="3295650"/>
                    </a:xfrm>
                    <a:prstGeom prst="rect">
                      <a:avLst/>
                    </a:prstGeom>
                    <a:noFill/>
                    <a:ln>
                      <a:noFill/>
                    </a:ln>
                  </pic:spPr>
                </pic:pic>
              </a:graphicData>
            </a:graphic>
          </wp:inline>
        </w:drawing>
      </w:r>
    </w:p>
    <w:p w:rsidR="00A02923" w:rsidRDefault="00A02923">
      <w:pPr>
        <w:pStyle w:val="a0"/>
        <w:rPr>
          <w:rFonts w:hint="eastAsia"/>
        </w:rPr>
      </w:pPr>
      <w:r>
        <w:rPr>
          <w:rFonts w:hint="eastAsia"/>
        </w:rPr>
        <w:t xml:space="preserve">Factory set is suggested. </w:t>
      </w:r>
    </w:p>
    <w:p w:rsidR="00A02923" w:rsidRDefault="00A02923">
      <w:pPr>
        <w:pStyle w:val="a0"/>
        <w:rPr>
          <w:rFonts w:hint="eastAsia"/>
        </w:rPr>
      </w:pPr>
    </w:p>
    <w:p w:rsidR="00A02923" w:rsidRDefault="00A02923">
      <w:pPr>
        <w:pStyle w:val="a0"/>
        <w:ind w:firstLine="0"/>
        <w:rPr>
          <w:rFonts w:hint="eastAsia"/>
        </w:rPr>
      </w:pPr>
      <w:r>
        <w:rPr>
          <w:rFonts w:hint="eastAsia"/>
        </w:rPr>
        <w:t>2.6.5.2 Engraving Advanced Parameters</w:t>
      </w:r>
    </w:p>
    <w:p w:rsidR="00A02923" w:rsidRDefault="00D84B8C">
      <w:pPr>
        <w:pStyle w:val="a0"/>
        <w:ind w:firstLine="0"/>
      </w:pPr>
      <w:r>
        <w:rPr>
          <w:noProof/>
        </w:rPr>
        <w:drawing>
          <wp:inline distT="0" distB="0" distL="0" distR="0">
            <wp:extent cx="4455795" cy="3084195"/>
            <wp:effectExtent l="0" t="0" r="0" b="0"/>
            <wp:docPr id="16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55795" cy="3084195"/>
                    </a:xfrm>
                    <a:prstGeom prst="rect">
                      <a:avLst/>
                    </a:prstGeom>
                    <a:noFill/>
                    <a:ln>
                      <a:noFill/>
                    </a:ln>
                  </pic:spPr>
                </pic:pic>
              </a:graphicData>
            </a:graphic>
          </wp:inline>
        </w:drawing>
      </w:r>
    </w:p>
    <w:p w:rsidR="00A02923" w:rsidRDefault="00D84B8C">
      <w:pPr>
        <w:pStyle w:val="a0"/>
        <w:ind w:firstLine="0"/>
        <w:rPr>
          <w:rFonts w:hint="eastAsia"/>
        </w:rPr>
      </w:pPr>
      <w:r>
        <w:rPr>
          <w:noProof/>
        </w:rPr>
        <w:lastRenderedPageBreak/>
        <w:drawing>
          <wp:inline distT="0" distB="0" distL="0" distR="0">
            <wp:extent cx="4531360" cy="3105150"/>
            <wp:effectExtent l="0" t="0" r="0" b="0"/>
            <wp:docPr id="162"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31360" cy="3105150"/>
                    </a:xfrm>
                    <a:prstGeom prst="rect">
                      <a:avLst/>
                    </a:prstGeom>
                    <a:noFill/>
                    <a:ln>
                      <a:noFill/>
                    </a:ln>
                  </pic:spPr>
                </pic:pic>
              </a:graphicData>
            </a:graphic>
          </wp:inline>
        </w:drawing>
      </w:r>
    </w:p>
    <w:p w:rsidR="00A02923" w:rsidRDefault="00A02923">
      <w:pPr>
        <w:pStyle w:val="a0"/>
        <w:ind w:firstLine="0"/>
        <w:rPr>
          <w:rFonts w:hint="eastAsia"/>
        </w:rPr>
      </w:pPr>
      <w:r>
        <w:rPr>
          <w:rFonts w:hint="eastAsia"/>
        </w:rPr>
        <w:t>Speed Range Start: set the start point of the speed section.</w:t>
      </w:r>
    </w:p>
    <w:p w:rsidR="00A02923" w:rsidRDefault="00A02923">
      <w:pPr>
        <w:pStyle w:val="a0"/>
        <w:ind w:firstLine="0"/>
        <w:rPr>
          <w:rFonts w:hint="eastAsia"/>
        </w:rPr>
      </w:pPr>
      <w:r>
        <w:rPr>
          <w:rFonts w:hint="eastAsia"/>
        </w:rPr>
        <w:t>Speed Range End: set the end point of the speed section.</w:t>
      </w:r>
    </w:p>
    <w:p w:rsidR="00A02923" w:rsidRDefault="00A02923">
      <w:pPr>
        <w:pStyle w:val="a0"/>
        <w:ind w:firstLine="0"/>
        <w:rPr>
          <w:rFonts w:hint="eastAsia"/>
        </w:rPr>
      </w:pPr>
      <w:r>
        <w:rPr>
          <w:rFonts w:hint="eastAsia"/>
        </w:rPr>
        <w:t xml:space="preserve">ACC Dist: set the distance between the laser head and the working speed from the take-off speed. The value is too small will lead to engraving dislocation, too general assembly to reduce processing efficiency. </w:t>
      </w:r>
    </w:p>
    <w:p w:rsidR="00A02923" w:rsidRDefault="00A02923">
      <w:pPr>
        <w:pStyle w:val="a0"/>
        <w:ind w:firstLine="0"/>
        <w:rPr>
          <w:rFonts w:hint="eastAsia"/>
        </w:rPr>
      </w:pPr>
      <w:r>
        <w:rPr>
          <w:rFonts w:hint="eastAsia"/>
        </w:rPr>
        <w:t xml:space="preserve">Backlash: this value is used to compensate the mechanical backlash. If you find the edge of the engraving is not neat, you can "reverse gap" to set a value, the value can be positive, the specific method of "5.5 laser engraving reverse clearance debugging method". </w:t>
      </w:r>
    </w:p>
    <w:p w:rsidR="00A02923" w:rsidRDefault="00A02923">
      <w:pPr>
        <w:pStyle w:val="a0"/>
        <w:ind w:firstLine="0"/>
        <w:rPr>
          <w:rFonts w:hint="eastAsia"/>
        </w:rPr>
      </w:pPr>
      <w:r>
        <w:rPr>
          <w:rFonts w:hint="eastAsia"/>
        </w:rPr>
        <w:t xml:space="preserve">X Start Speed: engraving laser scanning head movement of the initial speed, the value of the General Assembly led to engraving dislocation, too small will reduce the processing efficiency. </w:t>
      </w:r>
    </w:p>
    <w:p w:rsidR="00A02923" w:rsidRDefault="00A02923">
      <w:pPr>
        <w:pStyle w:val="a0"/>
        <w:ind w:firstLine="0"/>
        <w:rPr>
          <w:rFonts w:hint="eastAsia"/>
        </w:rPr>
      </w:pPr>
      <w:r>
        <w:rPr>
          <w:rFonts w:hint="eastAsia"/>
        </w:rPr>
        <w:t xml:space="preserve">X ACC: setting the acceleration of the laser head from the take-off speed to the operating speed. </w:t>
      </w:r>
    </w:p>
    <w:p w:rsidR="00A02923" w:rsidRDefault="00A02923">
      <w:pPr>
        <w:pStyle w:val="a0"/>
        <w:ind w:firstLine="0"/>
        <w:rPr>
          <w:rFonts w:hint="eastAsia"/>
        </w:rPr>
      </w:pPr>
      <w:r>
        <w:rPr>
          <w:rFonts w:hint="eastAsia"/>
        </w:rPr>
        <w:t xml:space="preserve">Y Start Speed: set the maximum speed of the laser head movement when the Y axis is advancing. This value is too general to cause the machine to vibrate. </w:t>
      </w:r>
    </w:p>
    <w:p w:rsidR="00A02923" w:rsidRDefault="00A02923">
      <w:pPr>
        <w:pStyle w:val="a0"/>
        <w:ind w:firstLine="0"/>
        <w:rPr>
          <w:rFonts w:hint="eastAsia"/>
        </w:rPr>
      </w:pPr>
      <w:r>
        <w:rPr>
          <w:rFonts w:hint="eastAsia"/>
        </w:rPr>
        <w:t xml:space="preserve">Y ACC: setting the acceleration of the Y axis from the take-off speed to the operating speed. </w:t>
      </w:r>
    </w:p>
    <w:p w:rsidR="00A02923" w:rsidRDefault="00A02923">
      <w:pPr>
        <w:pStyle w:val="a0"/>
        <w:ind w:firstLine="0"/>
        <w:rPr>
          <w:rFonts w:hint="eastAsia"/>
        </w:rPr>
      </w:pPr>
      <w:r>
        <w:rPr>
          <w:rFonts w:hint="eastAsia"/>
        </w:rPr>
        <w:t xml:space="preserve">X Offset: this parameter can only be used for servo motors. When the servo motor is selected, the engraving position and the cutting position will be offset, this value is used to compensate for the engraving of the X axis misalignment. </w:t>
      </w:r>
    </w:p>
    <w:p w:rsidR="00A02923" w:rsidRDefault="00A02923">
      <w:pPr>
        <w:pStyle w:val="a0"/>
        <w:ind w:firstLine="0"/>
        <w:rPr>
          <w:rFonts w:hint="eastAsia"/>
        </w:rPr>
      </w:pPr>
      <w:r>
        <w:rPr>
          <w:rFonts w:hint="eastAsia"/>
        </w:rPr>
        <w:t>Y Offset: this parameter can only be used for servo motors. When the servo motor is selected, the engraving position and the cutting position will be offset, this value is used to compensate for the engraving of the Y axis misalignment. Click "add" to set different processing parameters according to different speed range.</w:t>
      </w:r>
    </w:p>
    <w:p w:rsidR="00A02923" w:rsidRDefault="00A02923">
      <w:pPr>
        <w:pStyle w:val="a0"/>
        <w:ind w:firstLine="0"/>
        <w:rPr>
          <w:rFonts w:hint="eastAsia"/>
        </w:rPr>
      </w:pPr>
    </w:p>
    <w:p w:rsidR="00A02923" w:rsidRDefault="00A02923">
      <w:pPr>
        <w:pStyle w:val="a0"/>
        <w:numPr>
          <w:ilvl w:val="2"/>
          <w:numId w:val="2"/>
        </w:numPr>
        <w:rPr>
          <w:rFonts w:hint="eastAsia"/>
          <w:b/>
        </w:rPr>
      </w:pPr>
      <w:r>
        <w:rPr>
          <w:rFonts w:hint="eastAsia"/>
          <w:b/>
        </w:rPr>
        <w:t>Open CFG File</w:t>
      </w:r>
    </w:p>
    <w:p w:rsidR="00A02923" w:rsidRDefault="00D84B8C">
      <w:pPr>
        <w:pStyle w:val="a0"/>
        <w:ind w:firstLine="0"/>
      </w:pPr>
      <w:r>
        <w:rPr>
          <w:noProof/>
        </w:rPr>
        <w:lastRenderedPageBreak/>
        <w:drawing>
          <wp:inline distT="0" distB="0" distL="0" distR="0">
            <wp:extent cx="5274945" cy="3773805"/>
            <wp:effectExtent l="0" t="0" r="0" b="0"/>
            <wp:docPr id="16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4945" cy="3773805"/>
                    </a:xfrm>
                    <a:prstGeom prst="rect">
                      <a:avLst/>
                    </a:prstGeom>
                    <a:noFill/>
                    <a:ln>
                      <a:noFill/>
                    </a:ln>
                  </pic:spPr>
                </pic:pic>
              </a:graphicData>
            </a:graphic>
          </wp:inline>
        </w:drawing>
      </w:r>
    </w:p>
    <w:p w:rsidR="00A02923" w:rsidRDefault="00A02923">
      <w:pPr>
        <w:pStyle w:val="a0"/>
        <w:ind w:firstLine="0"/>
        <w:rPr>
          <w:rFonts w:hint="eastAsia"/>
        </w:rPr>
      </w:pPr>
      <w:r>
        <w:rPr>
          <w:rFonts w:hint="eastAsia"/>
        </w:rPr>
        <w:t>Read CFG:In the controller and the software properly connected, the read parameters, the parameters can be uploaded to the end software configuration file in the controller, for subsequent use, software is usually re installed on the PC terminal after the need for a read operation parameters, to ensure the normal use of the following.</w:t>
      </w:r>
    </w:p>
    <w:p w:rsidR="00A02923" w:rsidRDefault="00A02923">
      <w:pPr>
        <w:pStyle w:val="a0"/>
        <w:ind w:firstLine="0"/>
        <w:rPr>
          <w:rFonts w:hint="eastAsia"/>
        </w:rPr>
      </w:pPr>
      <w:r>
        <w:rPr>
          <w:rFonts w:hint="eastAsia"/>
        </w:rPr>
        <w:t>Write CFG:Download the software parameter file to the controller</w:t>
      </w:r>
    </w:p>
    <w:p w:rsidR="00A02923" w:rsidRDefault="00A02923">
      <w:pPr>
        <w:pStyle w:val="a0"/>
        <w:ind w:firstLine="0"/>
        <w:rPr>
          <w:rFonts w:hint="eastAsia"/>
        </w:rPr>
      </w:pPr>
      <w:r>
        <w:rPr>
          <w:rFonts w:hint="eastAsia"/>
        </w:rPr>
        <w:t>Download CFG:Click the button, select the file you want to download, click on the "click" to download the file. Mainly used to reinstall the software or the controller parameters have been modified using the function of artificial right recovery scenarios, recommends that customers will be *.INI, PLC.PRG, PLC.CFG in the purchase of equipment for these file backup. Some models only *.INI files.</w:t>
      </w:r>
    </w:p>
    <w:p w:rsidR="00A02923" w:rsidRDefault="00A02923">
      <w:pPr>
        <w:pStyle w:val="a0"/>
        <w:ind w:firstLine="0"/>
        <w:rPr>
          <w:rFonts w:hint="eastAsia"/>
        </w:rPr>
      </w:pPr>
      <w:r>
        <w:rPr>
          <w:rFonts w:hint="eastAsia"/>
        </w:rPr>
        <w:t>Output CFG:Click the output configuration file, the software parameters to save a *.INI file to backup the subsequent use</w:t>
      </w:r>
    </w:p>
    <w:p w:rsidR="00A02923" w:rsidRDefault="00A02923">
      <w:pPr>
        <w:pStyle w:val="a0"/>
        <w:ind w:firstLine="0"/>
        <w:rPr>
          <w:rFonts w:hint="eastAsia"/>
        </w:rPr>
      </w:pPr>
      <w:r>
        <w:rPr>
          <w:rFonts w:hint="eastAsia"/>
        </w:rPr>
        <w:t>Save:Save the modified parameters to the current computer for download.</w:t>
      </w:r>
    </w:p>
    <w:p w:rsidR="00A02923" w:rsidRDefault="00A02923">
      <w:pPr>
        <w:pStyle w:val="a0"/>
        <w:ind w:firstLine="0"/>
        <w:rPr>
          <w:rFonts w:ascii="宋体" w:hAnsi="宋体" w:hint="eastAsia"/>
        </w:rPr>
      </w:pPr>
      <w:r>
        <w:rPr>
          <w:rFonts w:hint="eastAsia"/>
        </w:rPr>
        <w:t>Close:Don</w:t>
      </w:r>
      <w:r>
        <w:t>’</w:t>
      </w:r>
      <w:r>
        <w:rPr>
          <w:rFonts w:hint="eastAsia"/>
        </w:rPr>
        <w:t>t save this parameter modification.</w:t>
      </w:r>
    </w:p>
    <w:p w:rsidR="00A02923" w:rsidRDefault="00A02923">
      <w:pPr>
        <w:pStyle w:val="2"/>
        <w:rPr>
          <w:rFonts w:hint="eastAsia"/>
        </w:rPr>
      </w:pPr>
      <w:bookmarkStart w:id="12" w:name="_Toc16552"/>
      <w:r>
        <w:rPr>
          <w:rFonts w:hint="eastAsia"/>
          <w:lang w:val="en-US"/>
        </w:rPr>
        <w:lastRenderedPageBreak/>
        <w:t>V</w:t>
      </w:r>
      <w:r>
        <w:rPr>
          <w:rFonts w:hint="eastAsia"/>
        </w:rPr>
        <w:t xml:space="preserve">ersion </w:t>
      </w:r>
      <w:r>
        <w:rPr>
          <w:rFonts w:hint="eastAsia"/>
          <w:lang w:val="en-US"/>
        </w:rPr>
        <w:t>Check</w:t>
      </w:r>
      <w:r>
        <w:rPr>
          <w:rFonts w:hint="eastAsia"/>
        </w:rPr>
        <w:t xml:space="preserve"> and </w:t>
      </w:r>
      <w:r>
        <w:rPr>
          <w:rFonts w:hint="eastAsia"/>
          <w:lang w:val="en-US"/>
        </w:rPr>
        <w:t>U</w:t>
      </w:r>
      <w:r>
        <w:rPr>
          <w:rFonts w:hint="eastAsia"/>
        </w:rPr>
        <w:t>pgrade</w:t>
      </w:r>
      <w:bookmarkEnd w:id="12"/>
    </w:p>
    <w:p w:rsidR="00A02923" w:rsidRDefault="00D84B8C">
      <w:pPr>
        <w:pStyle w:val="a0"/>
      </w:pPr>
      <w:r>
        <w:rPr>
          <w:noProof/>
        </w:rPr>
        <w:drawing>
          <wp:inline distT="0" distB="0" distL="0" distR="0">
            <wp:extent cx="4231005" cy="3350260"/>
            <wp:effectExtent l="0" t="0" r="0" b="0"/>
            <wp:docPr id="164"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31005" cy="3350260"/>
                    </a:xfrm>
                    <a:prstGeom prst="rect">
                      <a:avLst/>
                    </a:prstGeom>
                    <a:noFill/>
                    <a:ln>
                      <a:noFill/>
                    </a:ln>
                  </pic:spPr>
                </pic:pic>
              </a:graphicData>
            </a:graphic>
          </wp:inline>
        </w:drawing>
      </w:r>
    </w:p>
    <w:p w:rsidR="00A02923" w:rsidRDefault="00A02923">
      <w:pPr>
        <w:pStyle w:val="a0"/>
        <w:ind w:left="420" w:firstLine="0"/>
        <w:rPr>
          <w:rFonts w:hint="eastAsia"/>
        </w:rPr>
      </w:pPr>
      <w:r>
        <w:rPr>
          <w:rFonts w:hint="eastAsia"/>
        </w:rPr>
        <w:t xml:space="preserve">Control the card first and make sure that the computer is connected properly. </w:t>
      </w:r>
    </w:p>
    <w:p w:rsidR="00A02923" w:rsidRDefault="00A02923">
      <w:pPr>
        <w:pStyle w:val="a0"/>
        <w:ind w:left="420" w:firstLine="0"/>
        <w:rPr>
          <w:rFonts w:hint="eastAsia"/>
        </w:rPr>
      </w:pPr>
      <w:r>
        <w:rPr>
          <w:rFonts w:hint="eastAsia"/>
        </w:rPr>
        <w:t xml:space="preserve">Version Check: Click on the "version" button, the system will display the controller and the library version information. </w:t>
      </w:r>
    </w:p>
    <w:p w:rsidR="00A02923" w:rsidRDefault="00A02923">
      <w:pPr>
        <w:pStyle w:val="a0"/>
        <w:ind w:left="420" w:firstLine="0"/>
        <w:rPr>
          <w:rFonts w:hint="eastAsia"/>
        </w:rPr>
      </w:pPr>
      <w:r>
        <w:rPr>
          <w:rFonts w:hint="eastAsia"/>
        </w:rPr>
        <w:t xml:space="preserve">Firmware Update: Click on the "firmware upgrade" button, the system will automatically upgrade the controller to the latest version (please ensure that the software installation package for the latest version). </w:t>
      </w:r>
    </w:p>
    <w:p w:rsidR="00A02923" w:rsidRDefault="00A02923">
      <w:pPr>
        <w:pStyle w:val="a0"/>
        <w:ind w:left="420" w:firstLine="0"/>
        <w:rPr>
          <w:rFonts w:hint="eastAsia"/>
        </w:rPr>
      </w:pPr>
      <w:r>
        <w:rPr>
          <w:rFonts w:hint="eastAsia"/>
        </w:rPr>
        <w:t>Be Careful</w:t>
      </w:r>
      <w:r>
        <w:rPr>
          <w:rFonts w:hint="eastAsia"/>
        </w:rPr>
        <w:t>：</w:t>
      </w:r>
      <w:r>
        <w:rPr>
          <w:rFonts w:hint="eastAsia"/>
        </w:rPr>
        <w:t xml:space="preserve"> Firmware upgrade process, if the power failure will lead to upgrade failure, you must use the U disk upgrade can be restored to normal. </w:t>
      </w:r>
    </w:p>
    <w:p w:rsidR="00A02923" w:rsidRDefault="00A02923">
      <w:pPr>
        <w:pStyle w:val="a0"/>
        <w:ind w:left="420" w:firstLine="0"/>
        <w:rPr>
          <w:rFonts w:ascii="宋体" w:hAnsi="宋体" w:hint="eastAsia"/>
        </w:rPr>
      </w:pPr>
      <w:r>
        <w:rPr>
          <w:rFonts w:hint="eastAsia"/>
        </w:rPr>
        <w:t>Key Restore: The machine parameters of the control card are restored to the factory value. This function can only take effect if the machine parameters are backed up. PAD can also be completed in a key to restore the operation.</w:t>
      </w:r>
    </w:p>
    <w:p w:rsidR="00A02923" w:rsidRDefault="00A02923">
      <w:pPr>
        <w:pStyle w:val="2"/>
        <w:rPr>
          <w:rFonts w:hint="eastAsia"/>
        </w:rPr>
      </w:pPr>
      <w:bookmarkStart w:id="13" w:name="_Toc15659"/>
      <w:r>
        <w:rPr>
          <w:rFonts w:hint="eastAsia"/>
        </w:rPr>
        <w:t>Description of status bar</w:t>
      </w:r>
      <w:bookmarkEnd w:id="13"/>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1"/>
        <w:gridCol w:w="4109"/>
      </w:tblGrid>
      <w:tr w:rsidR="00A02923">
        <w:tc>
          <w:tcPr>
            <w:tcW w:w="4221" w:type="dxa"/>
          </w:tcPr>
          <w:p w:rsidR="00A02923" w:rsidRDefault="00A02923">
            <w:pPr>
              <w:jc w:val="center"/>
            </w:pPr>
            <w:r>
              <w:t xml:space="preserve">Icon Form                  </w:t>
            </w:r>
          </w:p>
        </w:tc>
        <w:tc>
          <w:tcPr>
            <w:tcW w:w="4109" w:type="dxa"/>
          </w:tcPr>
          <w:p w:rsidR="00A02923" w:rsidRDefault="00A02923">
            <w:pPr>
              <w:jc w:val="center"/>
            </w:pPr>
            <w:r>
              <w:t xml:space="preserve">Description                 </w:t>
            </w:r>
          </w:p>
        </w:tc>
      </w:tr>
      <w:tr w:rsidR="00A02923">
        <w:tc>
          <w:tcPr>
            <w:tcW w:w="4221" w:type="dxa"/>
          </w:tcPr>
          <w:p w:rsidR="00A02923" w:rsidRDefault="00D84B8C">
            <w:pPr>
              <w:rPr>
                <w:rFonts w:ascii="宋体" w:hAnsi="宋体" w:hint="eastAsia"/>
              </w:rPr>
            </w:pPr>
            <w:r>
              <w:rPr>
                <w:rFonts w:ascii="宋体" w:hAnsi="宋体" w:hint="eastAsia"/>
                <w:noProof/>
              </w:rPr>
              <w:drawing>
                <wp:inline distT="0" distB="0" distL="0" distR="0">
                  <wp:extent cx="1036955" cy="231775"/>
                  <wp:effectExtent l="0" t="0" r="0" b="0"/>
                  <wp:docPr id="16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36955" cy="231775"/>
                          </a:xfrm>
                          <a:prstGeom prst="rect">
                            <a:avLst/>
                          </a:prstGeom>
                          <a:noFill/>
                          <a:ln>
                            <a:noFill/>
                          </a:ln>
                        </pic:spPr>
                      </pic:pic>
                    </a:graphicData>
                  </a:graphic>
                </wp:inline>
              </w:drawing>
            </w:r>
            <w:r w:rsidR="00A02923">
              <w:rPr>
                <w:rFonts w:ascii="宋体" w:hAnsi="宋体" w:hint="eastAsia"/>
              </w:rPr>
              <w:t xml:space="preserve">                          </w:t>
            </w:r>
          </w:p>
        </w:tc>
        <w:tc>
          <w:tcPr>
            <w:tcW w:w="4109" w:type="dxa"/>
            <w:vAlign w:val="center"/>
          </w:tcPr>
          <w:p w:rsidR="00A02923" w:rsidRDefault="00A02923">
            <w:r>
              <w:t xml:space="preserve">The coordinate of the mouse      </w:t>
            </w:r>
            <w:r>
              <w:rPr>
                <w:rFonts w:hint="eastAsia"/>
              </w:rPr>
              <w:t xml:space="preserve">     </w:t>
            </w:r>
            <w:r>
              <w:t xml:space="preserve">     </w:t>
            </w:r>
          </w:p>
        </w:tc>
      </w:tr>
      <w:tr w:rsidR="00A02923">
        <w:tc>
          <w:tcPr>
            <w:tcW w:w="4221" w:type="dxa"/>
          </w:tcPr>
          <w:p w:rsidR="00A02923" w:rsidRDefault="00D84B8C">
            <w:pPr>
              <w:rPr>
                <w:rFonts w:ascii="宋体" w:hAnsi="宋体" w:hint="eastAsia"/>
              </w:rPr>
            </w:pPr>
            <w:r>
              <w:rPr>
                <w:rFonts w:ascii="宋体" w:hAnsi="宋体" w:hint="eastAsia"/>
                <w:noProof/>
              </w:rPr>
              <w:drawing>
                <wp:inline distT="0" distB="0" distL="0" distR="0">
                  <wp:extent cx="2115185" cy="211455"/>
                  <wp:effectExtent l="0" t="0" r="0" b="0"/>
                  <wp:docPr id="166" name="图片 21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00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15185" cy="211455"/>
                          </a:xfrm>
                          <a:prstGeom prst="rect">
                            <a:avLst/>
                          </a:prstGeom>
                          <a:noFill/>
                          <a:ln>
                            <a:noFill/>
                          </a:ln>
                        </pic:spPr>
                      </pic:pic>
                    </a:graphicData>
                  </a:graphic>
                </wp:inline>
              </w:drawing>
            </w:r>
            <w:r w:rsidR="00A02923">
              <w:rPr>
                <w:rFonts w:ascii="宋体" w:hAnsi="宋体" w:hint="eastAsia"/>
              </w:rPr>
              <w:t xml:space="preserve">          </w:t>
            </w:r>
          </w:p>
        </w:tc>
        <w:tc>
          <w:tcPr>
            <w:tcW w:w="4109" w:type="dxa"/>
            <w:vAlign w:val="center"/>
          </w:tcPr>
          <w:p w:rsidR="00A02923" w:rsidRDefault="00A02923">
            <w:pPr>
              <w:rPr>
                <w:rFonts w:ascii="宋体" w:hAnsi="宋体" w:hint="eastAsia"/>
              </w:rPr>
            </w:pPr>
            <w:r>
              <w:t xml:space="preserve">The communication state of PC and the controller. </w:t>
            </w:r>
            <w:r>
              <w:rPr>
                <w:rFonts w:ascii="宋体" w:hAnsi="宋体" w:hint="eastAsia"/>
              </w:rPr>
              <w:t xml:space="preserve">                              </w:t>
            </w:r>
          </w:p>
        </w:tc>
      </w:tr>
    </w:tbl>
    <w:p w:rsidR="00A02923" w:rsidRDefault="00A02923">
      <w:pPr>
        <w:rPr>
          <w:rFonts w:hint="eastAsia"/>
        </w:rPr>
      </w:pPr>
    </w:p>
    <w:p w:rsidR="00A02923" w:rsidRDefault="00A02923">
      <w:pPr>
        <w:pStyle w:val="1"/>
        <w:rPr>
          <w:rFonts w:hint="eastAsia"/>
        </w:rPr>
      </w:pPr>
      <w:r>
        <w:br w:type="page"/>
      </w:r>
      <w:bookmarkStart w:id="14" w:name="_Toc20433"/>
      <w:r>
        <w:lastRenderedPageBreak/>
        <w:t>Appendixes</w:t>
      </w:r>
      <w:bookmarkEnd w:id="14"/>
    </w:p>
    <w:p w:rsidR="00A02923" w:rsidRDefault="00A02923">
      <w:pPr>
        <w:pStyle w:val="2"/>
        <w:rPr>
          <w:rFonts w:hint="eastAsia"/>
        </w:rPr>
      </w:pPr>
      <w:bookmarkStart w:id="15" w:name="_Toc4804"/>
      <w:r>
        <w:rPr>
          <w:rFonts w:hint="eastAsia"/>
        </w:rPr>
        <w:t>Quick Operation</w:t>
      </w:r>
      <w:bookmarkEnd w:id="15"/>
    </w:p>
    <w:p w:rsidR="00A02923" w:rsidRDefault="00A02923">
      <w:pPr>
        <w:numPr>
          <w:ilvl w:val="2"/>
          <w:numId w:val="2"/>
        </w:numPr>
        <w:rPr>
          <w:rFonts w:ascii="宋体" w:hAnsi="宋体" w:hint="eastAsia"/>
          <w:b/>
        </w:rPr>
      </w:pPr>
      <w:r>
        <w:rPr>
          <w:rFonts w:hint="eastAsia"/>
          <w:b/>
        </w:rPr>
        <w:t>Click Right Button of Mouse</w:t>
      </w:r>
    </w:p>
    <w:p w:rsidR="00A02923" w:rsidRDefault="00A02923">
      <w:pPr>
        <w:ind w:firstLineChars="200" w:firstLine="420"/>
        <w:rPr>
          <w:rFonts w:ascii="宋体" w:hAnsi="宋体" w:hint="eastAsia"/>
        </w:rPr>
      </w:pPr>
      <w:r>
        <w:rPr>
          <w:rFonts w:hint="eastAsia"/>
        </w:rPr>
        <w:t>Clicking right button of mouse will enable and pop-up a quick operation box in below three states.</w:t>
      </w:r>
    </w:p>
    <w:p w:rsidR="00A02923" w:rsidRDefault="00A02923">
      <w:pPr>
        <w:ind w:left="420"/>
        <w:rPr>
          <w:rFonts w:hint="eastAsia"/>
        </w:rPr>
      </w:pPr>
      <w:r>
        <w:rPr>
          <w:rFonts w:hint="eastAsia"/>
        </w:rPr>
        <w:t>In the blank drawing area:</w:t>
      </w:r>
    </w:p>
    <w:p w:rsidR="00A02923" w:rsidRDefault="00D84B8C">
      <w:pPr>
        <w:ind w:firstLineChars="200" w:firstLine="420"/>
        <w:rPr>
          <w:rFonts w:ascii="宋体" w:hAnsi="宋体" w:hint="eastAsia"/>
        </w:rPr>
      </w:pPr>
      <w:r>
        <w:rPr>
          <w:noProof/>
        </w:rPr>
        <w:drawing>
          <wp:inline distT="0" distB="0" distL="0" distR="0">
            <wp:extent cx="2559050" cy="1200785"/>
            <wp:effectExtent l="0" t="0" r="0" b="0"/>
            <wp:docPr id="16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59050" cy="1200785"/>
                    </a:xfrm>
                    <a:prstGeom prst="rect">
                      <a:avLst/>
                    </a:prstGeom>
                    <a:noFill/>
                    <a:ln>
                      <a:noFill/>
                    </a:ln>
                  </pic:spPr>
                </pic:pic>
              </a:graphicData>
            </a:graphic>
          </wp:inline>
        </w:drawing>
      </w:r>
    </w:p>
    <w:p w:rsidR="00A02923" w:rsidRDefault="00A02923">
      <w:pPr>
        <w:ind w:left="420"/>
        <w:rPr>
          <w:rFonts w:hint="eastAsia"/>
        </w:rPr>
      </w:pPr>
      <w:r>
        <w:rPr>
          <w:rFonts w:hint="eastAsia"/>
        </w:rPr>
        <w:t>In the graph:</w:t>
      </w:r>
    </w:p>
    <w:p w:rsidR="00A02923" w:rsidRDefault="00D84B8C">
      <w:pPr>
        <w:ind w:firstLine="420"/>
        <w:rPr>
          <w:rFonts w:ascii="宋体" w:hAnsi="宋体" w:hint="eastAsia"/>
        </w:rPr>
      </w:pPr>
      <w:r>
        <w:rPr>
          <w:noProof/>
        </w:rPr>
        <w:drawing>
          <wp:inline distT="0" distB="0" distL="0" distR="0">
            <wp:extent cx="2825115" cy="2647950"/>
            <wp:effectExtent l="0" t="0" r="0" b="0"/>
            <wp:docPr id="16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25115" cy="2647950"/>
                    </a:xfrm>
                    <a:prstGeom prst="rect">
                      <a:avLst/>
                    </a:prstGeom>
                    <a:noFill/>
                    <a:ln>
                      <a:noFill/>
                    </a:ln>
                  </pic:spPr>
                </pic:pic>
              </a:graphicData>
            </a:graphic>
          </wp:inline>
        </w:drawing>
      </w:r>
    </w:p>
    <w:p w:rsidR="00A02923" w:rsidRDefault="00A02923">
      <w:pPr>
        <w:ind w:firstLineChars="200" w:firstLine="420"/>
        <w:rPr>
          <w:rFonts w:hint="eastAsia"/>
        </w:rPr>
      </w:pPr>
      <w:r>
        <w:rPr>
          <w:rFonts w:hint="eastAsia"/>
        </w:rPr>
        <w:t>In the blank area when graph exists:</w:t>
      </w:r>
    </w:p>
    <w:p w:rsidR="00A02923" w:rsidRDefault="00D84B8C">
      <w:pPr>
        <w:ind w:firstLineChars="200" w:firstLine="420"/>
        <w:rPr>
          <w:rFonts w:ascii="宋体" w:hAnsi="宋体" w:hint="eastAsia"/>
        </w:rPr>
      </w:pPr>
      <w:r>
        <w:rPr>
          <w:noProof/>
        </w:rPr>
        <w:drawing>
          <wp:inline distT="0" distB="0" distL="0" distR="0">
            <wp:extent cx="3350260" cy="1371600"/>
            <wp:effectExtent l="0" t="0" r="0" b="0"/>
            <wp:docPr id="16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50260" cy="1371600"/>
                    </a:xfrm>
                    <a:prstGeom prst="rect">
                      <a:avLst/>
                    </a:prstGeom>
                    <a:noFill/>
                    <a:ln>
                      <a:noFill/>
                    </a:ln>
                  </pic:spPr>
                </pic:pic>
              </a:graphicData>
            </a:graphic>
          </wp:inline>
        </w:drawing>
      </w:r>
    </w:p>
    <w:p w:rsidR="00A02923" w:rsidRDefault="00A02923">
      <w:pPr>
        <w:ind w:firstLineChars="200" w:firstLine="420"/>
        <w:rPr>
          <w:rFonts w:ascii="宋体" w:hAnsi="宋体" w:hint="eastAsia"/>
        </w:rPr>
      </w:pPr>
    </w:p>
    <w:p w:rsidR="00A02923" w:rsidRDefault="00A02923">
      <w:pPr>
        <w:numPr>
          <w:ilvl w:val="2"/>
          <w:numId w:val="2"/>
        </w:numPr>
        <w:rPr>
          <w:rFonts w:ascii="宋体" w:hAnsi="宋体" w:hint="eastAsia"/>
          <w:b/>
        </w:rPr>
      </w:pPr>
      <w:r>
        <w:rPr>
          <w:rFonts w:hint="eastAsia"/>
          <w:b/>
        </w:rPr>
        <w:t>Ctrl+A</w:t>
      </w:r>
    </w:p>
    <w:p w:rsidR="00A02923" w:rsidRDefault="00A02923">
      <w:pPr>
        <w:ind w:left="420"/>
        <w:rPr>
          <w:rFonts w:ascii="宋体" w:hAnsi="宋体" w:hint="eastAsia"/>
        </w:rPr>
      </w:pPr>
      <w:r>
        <w:rPr>
          <w:rFonts w:hint="eastAsia"/>
        </w:rPr>
        <w:t>Select all the graph in the drawing area.</w:t>
      </w:r>
    </w:p>
    <w:p w:rsidR="00A02923" w:rsidRDefault="00A02923">
      <w:pPr>
        <w:ind w:left="420"/>
        <w:rPr>
          <w:rFonts w:ascii="宋体" w:hAnsi="宋体" w:hint="eastAsia"/>
        </w:rPr>
      </w:pPr>
    </w:p>
    <w:p w:rsidR="00A02923" w:rsidRDefault="00A02923">
      <w:pPr>
        <w:numPr>
          <w:ilvl w:val="2"/>
          <w:numId w:val="2"/>
        </w:numPr>
        <w:rPr>
          <w:rFonts w:ascii="宋体" w:hAnsi="宋体" w:hint="eastAsia"/>
          <w:b/>
        </w:rPr>
      </w:pPr>
      <w:r>
        <w:rPr>
          <w:rFonts w:hint="eastAsia"/>
          <w:b/>
        </w:rPr>
        <w:t>Ctrl+Y</w:t>
      </w:r>
    </w:p>
    <w:p w:rsidR="00A02923" w:rsidRDefault="00A02923">
      <w:pPr>
        <w:ind w:left="420"/>
        <w:rPr>
          <w:rFonts w:ascii="宋体" w:hAnsi="宋体" w:hint="eastAsia"/>
        </w:rPr>
      </w:pPr>
      <w:r>
        <w:rPr>
          <w:rFonts w:hint="eastAsia"/>
        </w:rPr>
        <w:lastRenderedPageBreak/>
        <w:t>Move the selected graph to the center of the drawing area.</w:t>
      </w:r>
    </w:p>
    <w:p w:rsidR="00A02923" w:rsidRDefault="00A02923">
      <w:pPr>
        <w:ind w:firstLineChars="200" w:firstLine="420"/>
        <w:rPr>
          <w:rFonts w:hint="eastAsia"/>
        </w:rPr>
      </w:pPr>
      <w:r>
        <w:rPr>
          <w:rFonts w:hint="eastAsia"/>
        </w:rPr>
        <w:t>Without selecting any graphics, the whole graph will be moved to the center of the drawing area.</w:t>
      </w:r>
    </w:p>
    <w:p w:rsidR="00A02923" w:rsidRDefault="00A02923">
      <w:pPr>
        <w:pStyle w:val="2"/>
        <w:rPr>
          <w:rFonts w:hint="eastAsia"/>
        </w:rPr>
      </w:pPr>
      <w:bookmarkStart w:id="16" w:name="_Toc24298"/>
      <w:r>
        <w:t>Cutting not sealing</w:t>
      </w:r>
      <w:bookmarkEnd w:id="16"/>
    </w:p>
    <w:p w:rsidR="00A02923" w:rsidRDefault="00A02923">
      <w:pPr>
        <w:numPr>
          <w:ilvl w:val="2"/>
          <w:numId w:val="2"/>
        </w:numPr>
        <w:rPr>
          <w:rFonts w:ascii="宋体" w:hAnsi="宋体" w:hint="eastAsia"/>
          <w:b/>
        </w:rPr>
      </w:pPr>
      <w:r>
        <w:rPr>
          <w:rFonts w:ascii="宋体" w:hAnsi="宋体" w:hint="eastAsia"/>
          <w:b/>
        </w:rPr>
        <w:t>Change option of auto sort</w:t>
      </w:r>
    </w:p>
    <w:p w:rsidR="00A02923" w:rsidRDefault="00A02923">
      <w:pPr>
        <w:ind w:left="420"/>
      </w:pPr>
      <w:r>
        <w:t>As following, check the “Backlash Optimize” option.</w:t>
      </w:r>
    </w:p>
    <w:p w:rsidR="00A02923" w:rsidRDefault="00D84B8C">
      <w:pPr>
        <w:ind w:left="420"/>
        <w:rPr>
          <w:rFonts w:ascii="宋体" w:hAnsi="宋体" w:hint="eastAsia"/>
          <w:b/>
        </w:rPr>
      </w:pPr>
      <w:r>
        <w:rPr>
          <w:noProof/>
        </w:rPr>
        <w:drawing>
          <wp:inline distT="0" distB="0" distL="0" distR="0">
            <wp:extent cx="4619625" cy="1657985"/>
            <wp:effectExtent l="0" t="0" r="0" b="0"/>
            <wp:docPr id="17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9625" cy="1657985"/>
                    </a:xfrm>
                    <a:prstGeom prst="rect">
                      <a:avLst/>
                    </a:prstGeom>
                    <a:noFill/>
                    <a:ln>
                      <a:noFill/>
                    </a:ln>
                  </pic:spPr>
                </pic:pic>
              </a:graphicData>
            </a:graphic>
          </wp:inline>
        </w:drawing>
      </w:r>
    </w:p>
    <w:p w:rsidR="00A02923" w:rsidRDefault="00A02923">
      <w:r>
        <w:tab/>
        <w:t>Checking this option will increase space distance.</w:t>
      </w:r>
    </w:p>
    <w:p w:rsidR="00A02923" w:rsidRDefault="00A02923">
      <w:pPr>
        <w:rPr>
          <w:rFonts w:ascii="宋体" w:hAnsi="宋体" w:hint="eastAsia"/>
          <w:b/>
        </w:rPr>
      </w:pPr>
    </w:p>
    <w:p w:rsidR="00A02923" w:rsidRDefault="00A02923">
      <w:pPr>
        <w:numPr>
          <w:ilvl w:val="2"/>
          <w:numId w:val="2"/>
        </w:numPr>
        <w:rPr>
          <w:b/>
        </w:rPr>
      </w:pPr>
      <w:r>
        <w:rPr>
          <w:b/>
        </w:rPr>
        <w:t>Set Over Lap Length</w:t>
      </w:r>
    </w:p>
    <w:p w:rsidR="00A02923" w:rsidRDefault="00A02923">
      <w:pPr>
        <w:ind w:left="420"/>
        <w:rPr>
          <w:rFonts w:ascii="宋体" w:hAnsi="宋体" w:hint="eastAsia"/>
        </w:rPr>
      </w:pPr>
      <w:r>
        <w:t xml:space="preserve">As following, </w:t>
      </w:r>
      <w:r>
        <w:rPr>
          <w:rFonts w:hint="eastAsia"/>
        </w:rPr>
        <w:t xml:space="preserve">input proper value in </w:t>
      </w:r>
      <w:r>
        <w:t>“</w:t>
      </w:r>
      <w:r>
        <w:rPr>
          <w:rFonts w:hint="eastAsia"/>
        </w:rPr>
        <w:t>Over Lap Length</w:t>
      </w:r>
      <w:r>
        <w:t>”.</w:t>
      </w:r>
    </w:p>
    <w:p w:rsidR="00A02923" w:rsidRDefault="00D84B8C">
      <w:pPr>
        <w:rPr>
          <w:rFonts w:hint="eastAsia"/>
        </w:rPr>
      </w:pPr>
      <w:r>
        <w:rPr>
          <w:noProof/>
        </w:rPr>
        <w:drawing>
          <wp:inline distT="0" distB="0" distL="0" distR="0">
            <wp:extent cx="5274945" cy="3336925"/>
            <wp:effectExtent l="0" t="0" r="0" b="0"/>
            <wp:docPr id="17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4945" cy="3336925"/>
                    </a:xfrm>
                    <a:prstGeom prst="rect">
                      <a:avLst/>
                    </a:prstGeom>
                    <a:noFill/>
                    <a:ln>
                      <a:noFill/>
                    </a:ln>
                  </pic:spPr>
                </pic:pic>
              </a:graphicData>
            </a:graphic>
          </wp:inline>
        </w:drawing>
      </w:r>
    </w:p>
    <w:p w:rsidR="00A02923" w:rsidRDefault="00A02923">
      <w:pPr>
        <w:rPr>
          <w:rFonts w:hint="eastAsia"/>
        </w:rPr>
      </w:pPr>
    </w:p>
    <w:p w:rsidR="00A02923" w:rsidRDefault="00A02923">
      <w:pPr>
        <w:numPr>
          <w:ilvl w:val="2"/>
          <w:numId w:val="2"/>
        </w:numPr>
        <w:rPr>
          <w:b/>
        </w:rPr>
      </w:pPr>
      <w:r>
        <w:rPr>
          <w:b/>
        </w:rPr>
        <w:t>Set backlash</w:t>
      </w:r>
    </w:p>
    <w:p w:rsidR="00A02923" w:rsidRDefault="00A02923">
      <w:pPr>
        <w:ind w:left="420"/>
        <w:rPr>
          <w:rFonts w:ascii="宋体" w:hAnsi="宋体" w:hint="eastAsia"/>
        </w:rPr>
      </w:pPr>
      <w:r>
        <w:t xml:space="preserve">As following, </w:t>
      </w:r>
      <w:r>
        <w:rPr>
          <w:rFonts w:hint="eastAsia"/>
        </w:rPr>
        <w:t>Input proper backlash value of the X and Y axis.</w:t>
      </w:r>
    </w:p>
    <w:p w:rsidR="00A02923" w:rsidRDefault="00D84B8C">
      <w:pPr>
        <w:rPr>
          <w:rFonts w:hint="eastAsia"/>
        </w:rPr>
      </w:pPr>
      <w:r>
        <w:rPr>
          <w:noProof/>
        </w:rPr>
        <w:lastRenderedPageBreak/>
        <w:drawing>
          <wp:inline distT="0" distB="0" distL="0" distR="0">
            <wp:extent cx="5274945" cy="3752850"/>
            <wp:effectExtent l="0" t="0" r="0" b="0"/>
            <wp:docPr id="172"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4945" cy="3752850"/>
                    </a:xfrm>
                    <a:prstGeom prst="rect">
                      <a:avLst/>
                    </a:prstGeom>
                    <a:noFill/>
                    <a:ln>
                      <a:noFill/>
                    </a:ln>
                  </pic:spPr>
                </pic:pic>
              </a:graphicData>
            </a:graphic>
          </wp:inline>
        </w:drawing>
      </w:r>
    </w:p>
    <w:p w:rsidR="00A02923" w:rsidRDefault="00A02923">
      <w:pPr>
        <w:pStyle w:val="2"/>
        <w:rPr>
          <w:rFonts w:hint="eastAsia"/>
        </w:rPr>
      </w:pPr>
      <w:bookmarkStart w:id="17" w:name="_Toc27242"/>
      <w:r>
        <w:rPr>
          <w:rFonts w:hint="eastAsia"/>
        </w:rPr>
        <w:t>Backlash Adjustment in Engraving</w:t>
      </w:r>
      <w:bookmarkEnd w:id="17"/>
    </w:p>
    <w:p w:rsidR="00A02923" w:rsidRDefault="00A02923">
      <w:pPr>
        <w:pStyle w:val="a0"/>
        <w:rPr>
          <w:rFonts w:hint="eastAsia"/>
        </w:rPr>
      </w:pPr>
      <w:r>
        <w:t xml:space="preserve">In engraving of high speed, burr may appear </w:t>
      </w:r>
      <w:r>
        <w:rPr>
          <w:rFonts w:hint="eastAsia"/>
        </w:rPr>
        <w:t>as below.</w:t>
      </w:r>
    </w:p>
    <w:p w:rsidR="00A02923" w:rsidRDefault="00A02923">
      <w:pPr>
        <w:pStyle w:val="a0"/>
        <w:rPr>
          <w:rFonts w:hint="eastAsia"/>
        </w:rPr>
      </w:pPr>
    </w:p>
    <w:p w:rsidR="00A02923" w:rsidRDefault="00D84B8C">
      <w:pPr>
        <w:pStyle w:val="a0"/>
        <w:rPr>
          <w:rFonts w:hint="eastAsia"/>
        </w:rPr>
      </w:pPr>
      <w:r>
        <w:rPr>
          <w:noProof/>
        </w:rPr>
        <mc:AlternateContent>
          <mc:Choice Requires="wpc">
            <w:drawing>
              <wp:inline distT="0" distB="0" distL="0" distR="0">
                <wp:extent cx="2623820" cy="1423035"/>
                <wp:effectExtent l="7620" t="3810" r="6985" b="1905"/>
                <wp:docPr id="407" name="画布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线 409"/>
                        <wps:cNvCnPr>
                          <a:cxnSpLocks noChangeShapeType="1"/>
                        </wps:cNvCnPr>
                        <wps:spPr bwMode="auto">
                          <a:xfrm>
                            <a:off x="152531" y="806582"/>
                            <a:ext cx="225349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 name="直线 410"/>
                        <wps:cNvCnPr>
                          <a:cxnSpLocks noChangeShapeType="1"/>
                        </wps:cNvCnPr>
                        <wps:spPr bwMode="auto">
                          <a:xfrm>
                            <a:off x="139331" y="511152"/>
                            <a:ext cx="2252760" cy="219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5" name="直线 411"/>
                        <wps:cNvCnPr>
                          <a:cxnSpLocks noChangeShapeType="1"/>
                        </wps:cNvCnPr>
                        <wps:spPr bwMode="auto">
                          <a:xfrm>
                            <a:off x="32266" y="669104"/>
                            <a:ext cx="2252760" cy="7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6" name="直线 412"/>
                        <wps:cNvCnPr>
                          <a:cxnSpLocks noChangeShapeType="1"/>
                        </wps:cNvCnPr>
                        <wps:spPr bwMode="auto">
                          <a:xfrm>
                            <a:off x="152531" y="196709"/>
                            <a:ext cx="2252760" cy="7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7" name="直线 413"/>
                        <wps:cNvCnPr>
                          <a:cxnSpLocks noChangeShapeType="1"/>
                        </wps:cNvCnPr>
                        <wps:spPr bwMode="auto">
                          <a:xfrm>
                            <a:off x="32266" y="353931"/>
                            <a:ext cx="2252760" cy="7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 name="直线 414"/>
                        <wps:cNvCnPr>
                          <a:cxnSpLocks noChangeShapeType="1"/>
                        </wps:cNvCnPr>
                        <wps:spPr bwMode="auto">
                          <a:xfrm>
                            <a:off x="19066" y="19013"/>
                            <a:ext cx="2252760" cy="73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9" name="直线 415"/>
                        <wps:cNvCnPr>
                          <a:cxnSpLocks noChangeShapeType="1"/>
                        </wps:cNvCnPr>
                        <wps:spPr bwMode="auto">
                          <a:xfrm>
                            <a:off x="2406024" y="196709"/>
                            <a:ext cx="733" cy="1180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直线 416"/>
                        <wps:cNvCnPr>
                          <a:cxnSpLocks noChangeShapeType="1"/>
                        </wps:cNvCnPr>
                        <wps:spPr bwMode="auto">
                          <a:xfrm>
                            <a:off x="2272560" y="19013"/>
                            <a:ext cx="733" cy="1398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直线 417"/>
                        <wps:cNvCnPr>
                          <a:cxnSpLocks noChangeShapeType="1"/>
                        </wps:cNvCnPr>
                        <wps:spPr bwMode="auto">
                          <a:xfrm>
                            <a:off x="2045964" y="1240220"/>
                            <a:ext cx="199463" cy="73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2" name="直线 418"/>
                        <wps:cNvCnPr>
                          <a:cxnSpLocks noChangeShapeType="1"/>
                        </wps:cNvCnPr>
                        <wps:spPr bwMode="auto">
                          <a:xfrm>
                            <a:off x="2419224" y="1240220"/>
                            <a:ext cx="199463" cy="73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3" name="文本框 419"/>
                        <wps:cNvSpPr txBox="1">
                          <a:spLocks noChangeArrowheads="1"/>
                        </wps:cNvSpPr>
                        <wps:spPr bwMode="auto">
                          <a:xfrm>
                            <a:off x="2232227" y="1102011"/>
                            <a:ext cx="213396" cy="2369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A02923" w:rsidRDefault="00A02923">
                              <w:pPr>
                                <w:rPr>
                                  <w:rFonts w:hint="eastAsia"/>
                                  <w:sz w:val="10"/>
                                  <w:szCs w:val="10"/>
                                </w:rPr>
                              </w:pPr>
                              <w:r>
                                <w:rPr>
                                  <w:rFonts w:hint="eastAsia"/>
                                  <w:sz w:val="10"/>
                                  <w:szCs w:val="10"/>
                                </w:rPr>
                                <w:t>d</w:t>
                              </w:r>
                            </w:p>
                          </w:txbxContent>
                        </wps:txbx>
                        <wps:bodyPr rot="0" vert="horz" wrap="square" lIns="91440" tIns="45720" rIns="91440" bIns="45720" anchor="t" anchorCtr="0" upright="1">
                          <a:noAutofit/>
                        </wps:bodyPr>
                      </wps:wsp>
                    </wpc:wpc>
                  </a:graphicData>
                </a:graphic>
              </wp:inline>
            </w:drawing>
          </mc:Choice>
          <mc:Fallback>
            <w:pict>
              <v:group id="画布 407" o:spid="_x0000_s1026" editas="canvas" style="width:206.6pt;height:112.05pt;mso-position-horizontal-relative:char;mso-position-vertical-relative:line" coordsize="26238,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238;height:14230;visibility:visible;mso-wrap-style:square">
                  <v:fill o:detectmouseclick="t"/>
                  <v:path o:connecttype="none"/>
                </v:shape>
                <v:line id="直线 409" o:spid="_x0000_s1028" style="position:absolute;visibility:visible;mso-wrap-style:square" from="1525,8065" to="24060,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HWr4AAADaAAAADwAAAGRycy9kb3ducmV2LnhtbERPTYvCMBC9C/sfwix4s+kqiFSj6ILg&#10;YS92F/E4JGNbbCYlidr11xtB8DQ83ucsVr1txZV8aBwr+MpyEMTamYYrBX+/29EMRIjIBlvHpOCf&#10;AqyWH4MFFsbdeE/XMlYihXAoUEEdY1dIGXRNFkPmOuLEnZy3GBP0lTQebynctnKc51NpseHUUGNH&#10;3zXpc3mxCsqdPrn7xJ8Px82P1lv0e2y8UsPPfj0HEamPb/HLvTNpPjxfeV65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FIdavgAAANoAAAAPAAAAAAAAAAAAAAAAAKEC&#10;AABkcnMvZG93bnJldi54bWxQSwUGAAAAAAQABAD5AAAAjAMAAAAA&#10;" strokeweight="3pt"/>
                <v:line id="直线 410" o:spid="_x0000_s1029" style="position:absolute;visibility:visible;mso-wrap-style:square" from="1393,5111" to="23920,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TocIAAADcAAAADwAAAGRycy9kb3ducmV2LnhtbERPTWvCQBC9C/0PyxR6MxtbsS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1TocIAAADcAAAADwAAAAAAAAAAAAAA&#10;AAChAgAAZHJzL2Rvd25yZXYueG1sUEsFBgAAAAAEAAQA+QAAAJADAAAAAA==&#10;" strokeweight="3pt"/>
                <v:line id="直线 411" o:spid="_x0000_s1030" style="position:absolute;visibility:visible;mso-wrap-style:square" from="322,6691" to="22850,6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2OsIAAADcAAAADwAAAGRycy9kb3ducmV2LnhtbERPTWvCQBC9C/0PyxR6MxtbtC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H2OsIAAADcAAAADwAAAAAAAAAAAAAA&#10;AAChAgAAZHJzL2Rvd25yZXYueG1sUEsFBgAAAAAEAAQA+QAAAJADAAAAAA==&#10;" strokeweight="3pt"/>
                <v:line id="直线 412" o:spid="_x0000_s1031" style="position:absolute;visibility:visible;mso-wrap-style:square" from="1525,1967" to="24052,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oTcAAAADcAAAADwAAAGRycy9kb3ducmV2LnhtbERPTYvCMBC9C/sfwgh701QXVKpRXEHw&#10;sBeriMchGdtiMylJVrv7640geJvH+5zFqrONuJEPtWMFo2EGglg7U3Op4HjYDmYgQkQ22DgmBX8U&#10;YLX86C0wN+7Oe7oVsRQphEOOCqoY21zKoCuyGIauJU7cxXmLMUFfSuPxnsJtI8dZNpEWa04NFba0&#10;qUhfi1+roNjpi/v/8tfT+ftH6y36PdZeqc9+t56DiNTFt/jl3pk0fzq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jaE3AAAAA3AAAAA8AAAAAAAAAAAAAAAAA&#10;oQIAAGRycy9kb3ducmV2LnhtbFBLBQYAAAAABAAEAPkAAACOAwAAAAA=&#10;" strokeweight="3pt"/>
                <v:line id="直线 413" o:spid="_x0000_s1032" style="position:absolute;visibility:visible;mso-wrap-style:square" from="322,3539" to="2285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1sAAAADcAAAADwAAAGRycy9kb3ducmV2LnhtbERPTYvCMBC9C/6HMMLeNNWFVapRVBA8&#10;eLGKeBySsS02k5Jkteuv3ywseJvH+5zFqrONeJAPtWMF41EGglg7U3Op4HzaDWcgQkQ22DgmBT8U&#10;YLXs9xaYG/fkIz2KWIoUwiFHBVWMbS5l0BVZDCPXEifu5rzFmKAvpfH4TOG2kZMs+5IWa04NFba0&#10;rUjfi2+roNjrm3t9+vvlujlovUN/xNor9THo1nMQkbr4Fv+79ybNn07h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vzdbAAAAA3AAAAA8AAAAAAAAAAAAAAAAA&#10;oQIAAGRycy9kb3ducmV2LnhtbFBLBQYAAAAABAAEAPkAAACOAwAAAAA=&#10;" strokeweight="3pt"/>
                <v:line id="直线 414" o:spid="_x0000_s1033" style="position:absolute;visibility:visible;mso-wrap-style:square" from="190,190" to="2271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pMQAAADcAAAADwAAAGRycy9kb3ducmV2LnhtbESPQWsCMRCF7wX/Qxiht5q1hSqrUbQg&#10;eOjFtRSPQzLuLm4mS5Lqtr++cxC8zfDevPfNcj34Tl0ppjawgemkAEVsg2u5NvB13L3MQaWM7LAL&#10;TAZ+KcF6NXpaYunCjQ90rXKtJIRTiQaanPtS62Qb8pgmoScW7RyixyxrrLWLeJNw3+nXonjXHluW&#10;hgZ7+mjIXqofb6Da23P4e4uX79P209odxgO20Zjn8bBZgMo05If5fr13gj8T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FmkxAAAANwAAAAPAAAAAAAAAAAA&#10;AAAAAKECAABkcnMvZG93bnJldi54bWxQSwUGAAAAAAQABAD5AAAAkgMAAAAA&#10;" strokeweight="3pt"/>
                <v:line id="直线 415" o:spid="_x0000_s1034" style="position:absolute;visibility:visible;mso-wrap-style:square" from="24060,1967" to="24067,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直线 416" o:spid="_x0000_s1035" style="position:absolute;visibility:visible;mso-wrap-style:square" from="22725,190" to="22732,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直线 417" o:spid="_x0000_s1036" style="position:absolute;visibility:visible;mso-wrap-style:square" from="20459,12402" to="22454,1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fLMIAAADcAAAADwAAAGRycy9kb3ducmV2LnhtbERPzYrCMBC+L/gOYQQvi6YuuGo1iggL&#10;4kFY9QHGZmyDzaQ2sVaf3iwseJuP73fmy9aWoqHaG8cKhoMEBHHmtOFcwfHw05+A8AFZY+mYFDzI&#10;w3LR+Zhjqt2df6nZh1zEEPYpKihCqFIpfVaQRT9wFXHkzq62GCKsc6lrvMdwW8qvJPmWFg3HhgIr&#10;WheUXfY3q2Bkrtfx+bYrm9UWpyf7/DQnSUr1uu1qBiJQG97if/dGx/mTIfw9Ey+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5fLMIAAADcAAAADwAAAAAAAAAAAAAA&#10;AAChAgAAZHJzL2Rvd25yZXYueG1sUEsFBgAAAAAEAAQA+QAAAJADAAAAAA==&#10;">
                  <v:stroke endarrow="open"/>
                </v:line>
                <v:line id="直线 418" o:spid="_x0000_s1037" style="position:absolute;visibility:visible;mso-wrap-style:square" from="24192,12402" to="26186,1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nN8MAAADcAAAADwAAAGRycy9kb3ducmV2LnhtbESPQYvCMBCF78L+hzALe9O0Lkq3GmVZ&#10;FfWmruB1bMa22ExKE7X+eyMI3mZ4b973ZjxtTSWu1LjSsoK4F4EgzqwuOVew/190ExDOI2usLJOC&#10;OzmYTj46Y0y1vfGWrjufixDCLkUFhfd1KqXLCjLoerYmDtrJNgZ9WJtc6gZvIdxUsh9FQ2mw5EAo&#10;sKa/grLz7mIC93T8pvk5LjeDaDk72HX8w3ml1Ndn+zsC4an1b/PreqVD/aQPz2fCBH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JzfDAAAA3AAAAA8AAAAAAAAAAAAA&#10;AAAAoQIAAGRycy9kb3ducmV2LnhtbFBLBQYAAAAABAAEAPkAAACRAwAAAAA=&#10;">
                  <v:stroke startarrow="open"/>
                </v:line>
                <v:shapetype id="_x0000_t202" coordsize="21600,21600" o:spt="202" path="m,l,21600r21600,l21600,xe">
                  <v:stroke joinstyle="miter"/>
                  <v:path gradientshapeok="t" o:connecttype="rect"/>
                </v:shapetype>
                <v:shape id="文本框 419" o:spid="_x0000_s1038" type="#_x0000_t202" style="position:absolute;left:22322;top:11020;width:213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GsEA&#10;AADcAAAADwAAAGRycy9kb3ducmV2LnhtbERPS2sCMRC+C/0PYQq9adaKRdbNihVKPRW7tvdhM+4z&#10;kyVJ1/XfN0Kht/n4npPtJtOLkZxvLCtYLhIQxKXVDVcKvs5v8w0IH5A19pZJwY087PKHWYaptlf+&#10;pLEIlYgh7FNUUIcwpFL6siaDfmEH4shdrDMYInSV1A6vMdz08jlJXqTBhmNDjQMdaiq74scoaN/L&#10;1n1M7ngI69v4mnyfim51UurpcdpvQQSawr/4z33Ucf5mBfd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tBrBAAAA3AAAAA8AAAAAAAAAAAAAAAAAmAIAAGRycy9kb3du&#10;cmV2LnhtbFBLBQYAAAAABAAEAPUAAACGAwAAAAA=&#10;" filled="f" strokecolor="white">
                  <v:fill opacity="0"/>
                  <v:textbox>
                    <w:txbxContent>
                      <w:p w:rsidR="00A02923" w:rsidRDefault="00A02923">
                        <w:pPr>
                          <w:rPr>
                            <w:rFonts w:hint="eastAsia"/>
                            <w:sz w:val="10"/>
                            <w:szCs w:val="10"/>
                          </w:rPr>
                        </w:pPr>
                        <w:r>
                          <w:rPr>
                            <w:rFonts w:hint="eastAsia"/>
                            <w:sz w:val="10"/>
                            <w:szCs w:val="10"/>
                          </w:rPr>
                          <w:t>d</w:t>
                        </w:r>
                      </w:p>
                    </w:txbxContent>
                  </v:textbox>
                </v:shape>
                <w10:anchorlock/>
              </v:group>
            </w:pict>
          </mc:Fallback>
        </mc:AlternateContent>
      </w:r>
    </w:p>
    <w:p w:rsidR="00A02923" w:rsidRDefault="00A02923">
      <w:pPr>
        <w:pStyle w:val="a0"/>
      </w:pPr>
      <w:r>
        <w:t xml:space="preserve">There is Backlash Compensation set in the Engrave Set of the Machine </w:t>
      </w:r>
      <w:r>
        <w:rPr>
          <w:rFonts w:hint="eastAsia"/>
        </w:rPr>
        <w:t>CFG</w:t>
      </w:r>
      <w:r>
        <w:t xml:space="preserve">. The backlash can be negative </w:t>
      </w:r>
      <w:r>
        <w:rPr>
          <w:rFonts w:hint="eastAsia"/>
        </w:rPr>
        <w:t>or</w:t>
      </w:r>
      <w:r>
        <w:t xml:space="preserve"> positive value. Change the engrave step to 2mm, backlash 1mm, and start processing. If d increase, change it to a negative value; if d decreases, increase the number</w:t>
      </w:r>
      <w:r>
        <w:rPr>
          <w:rFonts w:hint="eastAsia"/>
        </w:rPr>
        <w:t>.</w:t>
      </w:r>
      <w:r>
        <w:t xml:space="preserve"> </w:t>
      </w:r>
      <w:r>
        <w:rPr>
          <w:rFonts w:hint="eastAsia"/>
        </w:rPr>
        <w:t>G</w:t>
      </w:r>
      <w:r>
        <w:t>radually d will near 0 after several adjustments. The value of the Backlash Compensation differs from different speed; you should set it according to different speed</w:t>
      </w:r>
      <w:r>
        <w:rPr>
          <w:rFonts w:hint="eastAsia"/>
        </w:rPr>
        <w:t xml:space="preserve"> range</w:t>
      </w:r>
      <w:r>
        <w:t>.</w:t>
      </w:r>
    </w:p>
    <w:p w:rsidR="00A02923" w:rsidRDefault="00D84B8C">
      <w:pPr>
        <w:pStyle w:val="a0"/>
        <w:rPr>
          <w:rFonts w:hint="eastAsia"/>
        </w:rPr>
      </w:pPr>
      <w:r>
        <w:rPr>
          <w:noProof/>
        </w:rPr>
        <w:lastRenderedPageBreak/>
        <w:drawing>
          <wp:inline distT="0" distB="0" distL="0" distR="0">
            <wp:extent cx="4531360" cy="3098165"/>
            <wp:effectExtent l="0" t="0" r="0" b="0"/>
            <wp:docPr id="173"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31360" cy="3098165"/>
                    </a:xfrm>
                    <a:prstGeom prst="rect">
                      <a:avLst/>
                    </a:prstGeom>
                    <a:noFill/>
                    <a:ln>
                      <a:noFill/>
                    </a:ln>
                  </pic:spPr>
                </pic:pic>
              </a:graphicData>
            </a:graphic>
          </wp:inline>
        </w:drawing>
      </w:r>
    </w:p>
    <w:p w:rsidR="00A02923" w:rsidRDefault="00A02923">
      <w:pPr>
        <w:pStyle w:val="a0"/>
        <w:rPr>
          <w:rFonts w:hint="eastAsia"/>
        </w:rPr>
      </w:pPr>
    </w:p>
    <w:p w:rsidR="00A02923" w:rsidRDefault="00A02923">
      <w:pPr>
        <w:pStyle w:val="2"/>
        <w:rPr>
          <w:rFonts w:hint="eastAsia"/>
          <w:bCs/>
        </w:rPr>
      </w:pPr>
      <w:bookmarkStart w:id="18" w:name="_Toc11073"/>
      <w:r>
        <w:rPr>
          <w:rFonts w:hint="eastAsia"/>
        </w:rPr>
        <w:t>FQA</w:t>
      </w:r>
      <w:bookmarkEnd w:id="18"/>
    </w:p>
    <w:p w:rsidR="00A02923" w:rsidRDefault="00A02923">
      <w:pPr>
        <w:numPr>
          <w:ilvl w:val="2"/>
          <w:numId w:val="2"/>
        </w:numPr>
        <w:rPr>
          <w:rFonts w:hint="eastAsia"/>
          <w:b/>
          <w:bCs/>
        </w:rPr>
      </w:pPr>
      <w:r>
        <w:rPr>
          <w:b/>
          <w:bCs/>
        </w:rPr>
        <w:t>PLT figure can’t be engraved</w:t>
      </w:r>
    </w:p>
    <w:p w:rsidR="00A02923" w:rsidRDefault="00A02923">
      <w:pPr>
        <w:ind w:firstLineChars="200" w:firstLine="420"/>
        <w:rPr>
          <w:rFonts w:hint="eastAsia"/>
          <w:bCs/>
        </w:rPr>
      </w:pPr>
      <w:r>
        <w:rPr>
          <w:rFonts w:hint="eastAsia"/>
          <w:bCs/>
        </w:rPr>
        <w:t>T</w:t>
      </w:r>
      <w:r>
        <w:rPr>
          <w:bCs/>
        </w:rPr>
        <w:t xml:space="preserve">he </w:t>
      </w:r>
      <w:r>
        <w:rPr>
          <w:rFonts w:hint="eastAsia"/>
          <w:bCs/>
        </w:rPr>
        <w:t>graph</w:t>
      </w:r>
      <w:r>
        <w:rPr>
          <w:bCs/>
        </w:rPr>
        <w:t xml:space="preserve"> is unclosed or overlapped. Please use the “</w:t>
      </w:r>
      <w:r>
        <w:rPr>
          <w:rFonts w:hint="eastAsia"/>
          <w:bCs/>
        </w:rPr>
        <w:t>C</w:t>
      </w:r>
      <w:r>
        <w:rPr>
          <w:bCs/>
        </w:rPr>
        <w:t>heck</w:t>
      </w:r>
      <w:r>
        <w:rPr>
          <w:rFonts w:hint="eastAsia"/>
          <w:bCs/>
        </w:rPr>
        <w:t xml:space="preserve"> D</w:t>
      </w:r>
      <w:r>
        <w:rPr>
          <w:bCs/>
        </w:rPr>
        <w:t>ata” tool to check if there are such occasions.</w:t>
      </w:r>
    </w:p>
    <w:p w:rsidR="00A02923" w:rsidRDefault="00A02923">
      <w:pPr>
        <w:ind w:left="420"/>
        <w:rPr>
          <w:rFonts w:hint="eastAsia"/>
          <w:bCs/>
        </w:rPr>
      </w:pPr>
    </w:p>
    <w:p w:rsidR="00A02923" w:rsidRDefault="00A02923">
      <w:pPr>
        <w:numPr>
          <w:ilvl w:val="2"/>
          <w:numId w:val="2"/>
        </w:numPr>
        <w:rPr>
          <w:rFonts w:hint="eastAsia"/>
          <w:b/>
          <w:bCs/>
        </w:rPr>
      </w:pPr>
      <w:r>
        <w:rPr>
          <w:b/>
          <w:bCs/>
        </w:rPr>
        <w:t xml:space="preserve">Size of the output of engrave/cut is not the same with the </w:t>
      </w:r>
      <w:r>
        <w:rPr>
          <w:rFonts w:hint="eastAsia"/>
          <w:b/>
          <w:bCs/>
        </w:rPr>
        <w:t>graphics</w:t>
      </w:r>
    </w:p>
    <w:p w:rsidR="00A02923" w:rsidRDefault="00A02923">
      <w:pPr>
        <w:ind w:left="420"/>
        <w:rPr>
          <w:rFonts w:hint="eastAsia"/>
        </w:rPr>
      </w:pPr>
      <w:r>
        <w:rPr>
          <w:bCs/>
        </w:rPr>
        <w:t>Please adjust the “Pulse Unit”.</w:t>
      </w:r>
    </w:p>
    <w:p w:rsidR="00A02923" w:rsidRDefault="00A02923">
      <w:pPr>
        <w:ind w:left="420"/>
        <w:rPr>
          <w:rFonts w:hint="eastAsia"/>
        </w:rPr>
      </w:pPr>
    </w:p>
    <w:p w:rsidR="00A02923" w:rsidRDefault="00A02923">
      <w:pPr>
        <w:numPr>
          <w:ilvl w:val="2"/>
          <w:numId w:val="2"/>
        </w:numPr>
        <w:rPr>
          <w:rFonts w:hint="eastAsia"/>
          <w:b/>
          <w:bCs/>
        </w:rPr>
      </w:pPr>
      <w:r>
        <w:rPr>
          <w:b/>
          <w:bCs/>
        </w:rPr>
        <w:t>When engraving, the edge is not in order</w:t>
      </w:r>
    </w:p>
    <w:p w:rsidR="00A02923" w:rsidRDefault="00A02923">
      <w:pPr>
        <w:ind w:left="420"/>
        <w:rPr>
          <w:rFonts w:hint="eastAsia"/>
        </w:rPr>
      </w:pPr>
      <w:r>
        <w:t>It is mainly caused by the backlash. You can adjust it as follow:</w:t>
      </w:r>
    </w:p>
    <w:p w:rsidR="00A02923" w:rsidRDefault="00A02923">
      <w:pPr>
        <w:numPr>
          <w:ilvl w:val="4"/>
          <w:numId w:val="4"/>
        </w:numPr>
        <w:tabs>
          <w:tab w:val="clear" w:pos="2100"/>
          <w:tab w:val="left" w:pos="709"/>
        </w:tabs>
        <w:ind w:left="0" w:firstLine="426"/>
      </w:pPr>
      <w:r>
        <w:t xml:space="preserve">Draw a rectangle, set the 0.5mm in “Laser Engrave” and “Engrave Step”. Theoretically, the engrave result will be ok, that is, edges of the odd lines are in order and edges of the even lines are in order. But odd lines and even lines may </w:t>
      </w:r>
      <w:r>
        <w:rPr>
          <w:rFonts w:hint="eastAsia"/>
        </w:rPr>
        <w:t>not</w:t>
      </w:r>
      <w:r>
        <w:t xml:space="preserve"> be in order.</w:t>
      </w:r>
    </w:p>
    <w:p w:rsidR="00A02923" w:rsidRDefault="00A02923">
      <w:pPr>
        <w:numPr>
          <w:ilvl w:val="4"/>
          <w:numId w:val="4"/>
        </w:numPr>
        <w:tabs>
          <w:tab w:val="clear" w:pos="2100"/>
          <w:tab w:val="left" w:pos="709"/>
        </w:tabs>
        <w:ind w:left="0" w:firstLine="426"/>
      </w:pPr>
      <w:r>
        <w:t xml:space="preserve">Open “Set Engrave Options”, </w:t>
      </w:r>
      <w:r>
        <w:rPr>
          <w:rFonts w:hint="eastAsia"/>
        </w:rPr>
        <w:t>there are</w:t>
      </w:r>
      <w:r>
        <w:t xml:space="preserve"> different processing parameters for different speed</w:t>
      </w:r>
      <w:r>
        <w:rPr>
          <w:rFonts w:hint="eastAsia"/>
        </w:rPr>
        <w:t xml:space="preserve"> range</w:t>
      </w:r>
      <w:r>
        <w:t>. But set values in the “Backlash” are all 0. You can set the value according to the actual situation, both negative and positive.</w:t>
      </w:r>
    </w:p>
    <w:p w:rsidR="00A02923" w:rsidRDefault="00A02923">
      <w:pPr>
        <w:numPr>
          <w:ilvl w:val="4"/>
          <w:numId w:val="4"/>
        </w:numPr>
        <w:tabs>
          <w:tab w:val="clear" w:pos="2100"/>
          <w:tab w:val="left" w:pos="709"/>
        </w:tabs>
        <w:ind w:left="0" w:firstLine="426"/>
      </w:pPr>
      <w:r>
        <w:t>If you require a better engrave result, choose one direction laser on. Uncheck the “Bi-Dir” will do. But this will decrease the process efficiency.</w:t>
      </w:r>
    </w:p>
    <w:p w:rsidR="00A02923" w:rsidRDefault="00A02923">
      <w:pPr>
        <w:ind w:firstLine="360"/>
        <w:rPr>
          <w:rFonts w:hint="eastAsia"/>
        </w:rPr>
      </w:pPr>
    </w:p>
    <w:p w:rsidR="00A02923" w:rsidRDefault="00A02923">
      <w:pPr>
        <w:numPr>
          <w:ilvl w:val="2"/>
          <w:numId w:val="2"/>
        </w:numPr>
        <w:rPr>
          <w:rFonts w:hint="eastAsia"/>
          <w:b/>
          <w:bCs/>
        </w:rPr>
      </w:pPr>
      <w:r>
        <w:rPr>
          <w:rFonts w:hint="eastAsia"/>
          <w:b/>
        </w:rPr>
        <w:t>A</w:t>
      </w:r>
      <w:r>
        <w:rPr>
          <w:b/>
        </w:rPr>
        <w:t>xis doesn’t move</w:t>
      </w:r>
    </w:p>
    <w:p w:rsidR="00A02923" w:rsidRDefault="00A02923">
      <w:pPr>
        <w:ind w:firstLine="360"/>
        <w:rPr>
          <w:rFonts w:hint="eastAsia"/>
        </w:rPr>
      </w:pPr>
      <w:r>
        <w:t xml:space="preserve">Set direct voltage 5V by a multimeter, </w:t>
      </w:r>
      <w:r>
        <w:rPr>
          <w:rFonts w:hint="eastAsia"/>
        </w:rPr>
        <w:t>measure</w:t>
      </w:r>
      <w:r>
        <w:t xml:space="preserve"> the voltage between </w:t>
      </w:r>
      <w:r>
        <w:rPr>
          <w:rFonts w:hint="eastAsia"/>
        </w:rPr>
        <w:t>PUL</w:t>
      </w:r>
      <w:r>
        <w:t xml:space="preserve"> and </w:t>
      </w:r>
      <w:r>
        <w:rPr>
          <w:rFonts w:hint="eastAsia"/>
        </w:rPr>
        <w:t>GND</w:t>
      </w:r>
      <w:r>
        <w:t xml:space="preserve">. Take Y-axis as an example. </w:t>
      </w:r>
      <w:r>
        <w:rPr>
          <w:rFonts w:hint="eastAsia"/>
        </w:rPr>
        <w:t>Press</w:t>
      </w:r>
      <w:r>
        <w:t xml:space="preserve"> up or down button, the normal value is about 2.8V. If it is not, control</w:t>
      </w:r>
      <w:r>
        <w:rPr>
          <w:rFonts w:hint="eastAsia"/>
        </w:rPr>
        <w:t>ler</w:t>
      </w:r>
      <w:r>
        <w:t xml:space="preserve"> is damaged. Please change controller. If it is, step</w:t>
      </w:r>
      <w:r>
        <w:rPr>
          <w:rFonts w:hint="eastAsia"/>
        </w:rPr>
        <w:t xml:space="preserve"> </w:t>
      </w:r>
      <w:r>
        <w:t>on.</w:t>
      </w:r>
    </w:p>
    <w:p w:rsidR="00A02923" w:rsidRDefault="00A02923">
      <w:pPr>
        <w:ind w:firstLine="360"/>
        <w:rPr>
          <w:rFonts w:hint="eastAsia"/>
        </w:rPr>
      </w:pPr>
      <w:r>
        <w:t xml:space="preserve">Change the output terminals of the two drivers, and </w:t>
      </w:r>
      <w:r>
        <w:rPr>
          <w:rFonts w:hint="eastAsia"/>
        </w:rPr>
        <w:t>press</w:t>
      </w:r>
      <w:r>
        <w:t xml:space="preserve"> up or down button. If X-axis is right, then Y-axis motor is damaged. Please </w:t>
      </w:r>
      <w:r>
        <w:rPr>
          <w:rFonts w:hint="eastAsia"/>
        </w:rPr>
        <w:t>replace</w:t>
      </w:r>
      <w:r>
        <w:t xml:space="preserve"> Y-axis motor. If X-axis does not move, then Y-axis driver is damaged. Please </w:t>
      </w:r>
      <w:r>
        <w:rPr>
          <w:rFonts w:hint="eastAsia"/>
        </w:rPr>
        <w:t>replace</w:t>
      </w:r>
      <w:r>
        <w:t xml:space="preserve"> Y-axis driver.</w:t>
      </w:r>
    </w:p>
    <w:p w:rsidR="00A02923" w:rsidRDefault="00A02923">
      <w:pPr>
        <w:ind w:firstLine="360"/>
        <w:rPr>
          <w:rFonts w:hint="eastAsia"/>
        </w:rPr>
      </w:pPr>
    </w:p>
    <w:p w:rsidR="00A02923" w:rsidRDefault="00A02923">
      <w:pPr>
        <w:numPr>
          <w:ilvl w:val="2"/>
          <w:numId w:val="2"/>
        </w:numPr>
        <w:rPr>
          <w:rFonts w:hint="eastAsia"/>
          <w:b/>
          <w:bCs/>
        </w:rPr>
      </w:pPr>
      <w:r>
        <w:rPr>
          <w:rFonts w:hint="eastAsia"/>
          <w:b/>
        </w:rPr>
        <w:lastRenderedPageBreak/>
        <w:t>A</w:t>
      </w:r>
      <w:r>
        <w:rPr>
          <w:b/>
        </w:rPr>
        <w:t>xis can only move to one direction</w:t>
      </w:r>
    </w:p>
    <w:p w:rsidR="00A02923" w:rsidRDefault="00A02923">
      <w:pPr>
        <w:ind w:firstLine="360"/>
        <w:rPr>
          <w:rFonts w:hint="eastAsia"/>
        </w:rPr>
      </w:pPr>
      <w:r>
        <w:rPr>
          <w:rFonts w:hint="eastAsia"/>
        </w:rPr>
        <w:tab/>
      </w:r>
      <w:r>
        <w:t xml:space="preserve">Set direct voltage 5V by a multimeter, </w:t>
      </w:r>
      <w:r>
        <w:rPr>
          <w:rFonts w:hint="eastAsia"/>
        </w:rPr>
        <w:t>measure</w:t>
      </w:r>
      <w:r>
        <w:t xml:space="preserve"> the voltage between </w:t>
      </w:r>
      <w:r>
        <w:rPr>
          <w:rFonts w:hint="eastAsia"/>
        </w:rPr>
        <w:t>DIR</w:t>
      </w:r>
      <w:r>
        <w:t xml:space="preserve"> and </w:t>
      </w:r>
      <w:r>
        <w:rPr>
          <w:rFonts w:hint="eastAsia"/>
        </w:rPr>
        <w:t>GND</w:t>
      </w:r>
      <w:r>
        <w:t xml:space="preserve">. Take X-axis as an example. </w:t>
      </w:r>
      <w:r>
        <w:rPr>
          <w:rFonts w:hint="eastAsia"/>
        </w:rPr>
        <w:t>Press</w:t>
      </w:r>
      <w:r>
        <w:t xml:space="preserve"> left and then right button to see if there are changes of the voltage (higher than 2.8V or lower than 0.8V). If not, the controller is damaged. Please </w:t>
      </w:r>
      <w:r>
        <w:rPr>
          <w:rFonts w:hint="eastAsia"/>
        </w:rPr>
        <w:t>replace</w:t>
      </w:r>
      <w:r>
        <w:t xml:space="preserve"> it. If yes, check if the driver is ok.</w:t>
      </w:r>
      <w:r>
        <w:rPr>
          <w:rFonts w:ascii="宋体" w:hAnsi="宋体"/>
        </w:rPr>
        <w:br w:type="page"/>
      </w:r>
      <w:r>
        <w:rPr>
          <w:rFonts w:hint="eastAsia"/>
        </w:rPr>
        <w:lastRenderedPageBreak/>
        <w:t xml:space="preserve"> Version </w:t>
      </w:r>
      <w:r>
        <w:t>description</w:t>
      </w:r>
      <w:r>
        <w:rPr>
          <w:rFonts w:hint="eastAsia"/>
        </w:rPr>
        <w:t>:</w:t>
      </w:r>
    </w:p>
    <w:p w:rsidR="00A02923" w:rsidRDefault="00A02923">
      <w:pPr>
        <w:numPr>
          <w:ilvl w:val="0"/>
          <w:numId w:val="5"/>
        </w:numPr>
        <w:jc w:val="left"/>
        <w:rPr>
          <w:rFonts w:ascii="宋体" w:hAnsi="宋体" w:hint="eastAsia"/>
        </w:rPr>
      </w:pPr>
      <w:r>
        <w:rPr>
          <w:rFonts w:hint="eastAsia"/>
        </w:rPr>
        <w:t>Jan, 2017</w:t>
      </w:r>
      <w:r>
        <w:rPr>
          <w:rFonts w:hint="eastAsia"/>
        </w:rPr>
        <w:tab/>
      </w:r>
      <w:r>
        <w:rPr>
          <w:rFonts w:hint="eastAsia"/>
        </w:rPr>
        <w:tab/>
        <w:t xml:space="preserve">V0.1   </w:t>
      </w:r>
      <w:r>
        <w:rPr>
          <w:rFonts w:hint="eastAsia"/>
        </w:rPr>
        <w:tab/>
        <w:t>New</w:t>
      </w:r>
    </w:p>
    <w:sectPr w:rsidR="00A02923">
      <w:headerReference w:type="default" r:id="rId156"/>
      <w:footerReference w:type="even" r:id="rId157"/>
      <w:footerReference w:type="default" r:id="rId158"/>
      <w:pgSz w:w="11906" w:h="16838"/>
      <w:pgMar w:top="1440" w:right="1797" w:bottom="1440" w:left="1797" w:header="851" w:footer="992"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923" w:rsidRDefault="00A02923">
      <w:r>
        <w:separator/>
      </w:r>
    </w:p>
  </w:endnote>
  <w:endnote w:type="continuationSeparator" w:id="0">
    <w:p w:rsidR="00A02923" w:rsidRDefault="00A0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ommercialScript BT">
    <w:panose1 w:val="03030803040807090C04"/>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923" w:rsidRDefault="00A02923">
    <w:pPr>
      <w:pStyle w:val="ab"/>
      <w:framePr w:wrap="around" w:vAnchor="text" w:hAnchor="margin" w:xAlign="center" w:y="1"/>
      <w:rPr>
        <w:rStyle w:val="a5"/>
      </w:rPr>
    </w:pPr>
    <w:r>
      <w:fldChar w:fldCharType="begin"/>
    </w:r>
    <w:r>
      <w:rPr>
        <w:rStyle w:val="a5"/>
      </w:rPr>
      <w:instrText xml:space="preserve">PAGE  </w:instrText>
    </w:r>
    <w:r>
      <w:fldChar w:fldCharType="end"/>
    </w:r>
  </w:p>
  <w:p w:rsidR="00A02923" w:rsidRDefault="00A0292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923" w:rsidRDefault="00A02923">
    <w:pPr>
      <w:pStyle w:val="ab"/>
      <w:framePr w:wrap="around" w:vAnchor="text" w:hAnchor="margin" w:xAlign="center" w:y="1"/>
      <w:rPr>
        <w:rStyle w:val="a5"/>
      </w:rPr>
    </w:pPr>
    <w:r>
      <w:fldChar w:fldCharType="begin"/>
    </w:r>
    <w:r>
      <w:rPr>
        <w:rStyle w:val="a5"/>
      </w:rPr>
      <w:instrText xml:space="preserve">PAGE  </w:instrText>
    </w:r>
    <w:r>
      <w:fldChar w:fldCharType="separate"/>
    </w:r>
    <w:r w:rsidR="00D84B8C">
      <w:rPr>
        <w:rStyle w:val="a5"/>
        <w:noProof/>
      </w:rPr>
      <w:t>13</w:t>
    </w:r>
    <w:r>
      <w:fldChar w:fldCharType="end"/>
    </w:r>
  </w:p>
  <w:p w:rsidR="00A02923" w:rsidRDefault="00A02923">
    <w:pPr>
      <w:pStyle w:val="ab"/>
    </w:pPr>
    <w:r>
      <w:rPr>
        <w:rFonts w:hint="eastAsia"/>
      </w:rPr>
      <w:t xml:space="preserve">Professional Supplier for Laser Application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923" w:rsidRDefault="00A02923">
      <w:r>
        <w:separator/>
      </w:r>
    </w:p>
  </w:footnote>
  <w:footnote w:type="continuationSeparator" w:id="0">
    <w:p w:rsidR="00A02923" w:rsidRDefault="00A02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923" w:rsidRDefault="00A02923">
    <w:pPr>
      <w:pStyle w:val="a9"/>
      <w:jc w:val="left"/>
      <w:rPr>
        <w:rFonts w:hint="eastAsia"/>
      </w:rPr>
    </w:pPr>
    <w:r>
      <w:rPr>
        <w:rFonts w:hint="eastAsia"/>
      </w:rPr>
      <w:t xml:space="preserve">Laser Engraving &amp; Cutting Control System </w:t>
    </w:r>
    <w:r>
      <w:t>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1">
    <w:nsid w:val="0000001D"/>
    <w:multiLevelType w:val="multilevel"/>
    <w:tmpl w:val="0000001D"/>
    <w:lvl w:ilvl="0">
      <w:start w:val="1"/>
      <w:numFmt w:val="decimal"/>
      <w:lvlText w:val="11.10.%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2C97C34"/>
    <w:multiLevelType w:val="multilevel"/>
    <w:tmpl w:val="02C97C34"/>
    <w:lvl w:ilvl="0">
      <w:start w:val="1"/>
      <w:numFmt w:val="decimal"/>
      <w:lvlText w:val="%1"/>
      <w:lvlJc w:val="left"/>
      <w:pPr>
        <w:tabs>
          <w:tab w:val="num" w:pos="4544"/>
        </w:tabs>
        <w:ind w:left="454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6F535B0"/>
    <w:multiLevelType w:val="multilevel"/>
    <w:tmpl w:val="26F535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1EB2951"/>
    <w:multiLevelType w:val="multilevel"/>
    <w:tmpl w:val="41EB2951"/>
    <w:lvl w:ilvl="0">
      <w:start w:val="1"/>
      <w:numFmt w:val="decimal"/>
      <w:lvlText w:val="8.1.%1"/>
      <w:lvlJc w:val="left"/>
      <w:pPr>
        <w:tabs>
          <w:tab w:val="num" w:pos="377"/>
        </w:tabs>
        <w:ind w:left="604" w:hanging="604"/>
      </w:pPr>
      <w:rPr>
        <w:rFonts w:hint="eastAsia"/>
      </w:rPr>
    </w:lvl>
    <w:lvl w:ilvl="1">
      <w:start w:val="1"/>
      <w:numFmt w:val="lowerLetter"/>
      <w:lvlText w:val="%2)"/>
      <w:lvlJc w:val="left"/>
      <w:pPr>
        <w:tabs>
          <w:tab w:val="num" w:pos="525"/>
        </w:tabs>
        <w:ind w:left="525" w:hanging="420"/>
      </w:pPr>
    </w:lvl>
    <w:lvl w:ilvl="2">
      <w:start w:val="1"/>
      <w:numFmt w:val="lowerRoman"/>
      <w:lvlText w:val="%3."/>
      <w:lvlJc w:val="right"/>
      <w:pPr>
        <w:tabs>
          <w:tab w:val="num" w:pos="945"/>
        </w:tabs>
        <w:ind w:left="945" w:hanging="420"/>
      </w:pPr>
    </w:lvl>
    <w:lvl w:ilvl="3">
      <w:start w:val="1"/>
      <w:numFmt w:val="decimal"/>
      <w:lvlText w:val="%4."/>
      <w:lvlJc w:val="left"/>
      <w:pPr>
        <w:tabs>
          <w:tab w:val="num" w:pos="1365"/>
        </w:tabs>
        <w:ind w:left="1365" w:hanging="420"/>
      </w:pPr>
    </w:lvl>
    <w:lvl w:ilvl="4">
      <w:start w:val="1"/>
      <w:numFmt w:val="lowerLetter"/>
      <w:lvlText w:val="%5)"/>
      <w:lvlJc w:val="left"/>
      <w:pPr>
        <w:tabs>
          <w:tab w:val="num" w:pos="1785"/>
        </w:tabs>
        <w:ind w:left="1785" w:hanging="420"/>
      </w:pPr>
    </w:lvl>
    <w:lvl w:ilvl="5">
      <w:start w:val="1"/>
      <w:numFmt w:val="lowerRoman"/>
      <w:lvlText w:val="%6."/>
      <w:lvlJc w:val="right"/>
      <w:pPr>
        <w:tabs>
          <w:tab w:val="num" w:pos="2205"/>
        </w:tabs>
        <w:ind w:left="2205" w:hanging="420"/>
      </w:pPr>
    </w:lvl>
    <w:lvl w:ilvl="6">
      <w:start w:val="1"/>
      <w:numFmt w:val="decimal"/>
      <w:lvlText w:val="%7."/>
      <w:lvlJc w:val="left"/>
      <w:pPr>
        <w:tabs>
          <w:tab w:val="num" w:pos="2625"/>
        </w:tabs>
        <w:ind w:left="2625" w:hanging="420"/>
      </w:pPr>
    </w:lvl>
    <w:lvl w:ilvl="7">
      <w:start w:val="1"/>
      <w:numFmt w:val="lowerLetter"/>
      <w:lvlText w:val="%8)"/>
      <w:lvlJc w:val="left"/>
      <w:pPr>
        <w:tabs>
          <w:tab w:val="num" w:pos="3045"/>
        </w:tabs>
        <w:ind w:left="3045" w:hanging="420"/>
      </w:pPr>
    </w:lvl>
    <w:lvl w:ilvl="8">
      <w:start w:val="1"/>
      <w:numFmt w:val="lowerRoman"/>
      <w:lvlText w:val="%9."/>
      <w:lvlJc w:val="right"/>
      <w:pPr>
        <w:tabs>
          <w:tab w:val="num" w:pos="3465"/>
        </w:tabs>
        <w:ind w:left="3465" w:hanging="42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
  <w:drawingGridVerticalSpacing w:val="31"/>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9B"/>
    <w:rsid w:val="00001092"/>
    <w:rsid w:val="0000280F"/>
    <w:rsid w:val="000033A5"/>
    <w:rsid w:val="00003F48"/>
    <w:rsid w:val="000041EC"/>
    <w:rsid w:val="00006A0F"/>
    <w:rsid w:val="000078E1"/>
    <w:rsid w:val="00007FD0"/>
    <w:rsid w:val="00011578"/>
    <w:rsid w:val="00011E8E"/>
    <w:rsid w:val="00012FAC"/>
    <w:rsid w:val="0001378F"/>
    <w:rsid w:val="00013864"/>
    <w:rsid w:val="000164C2"/>
    <w:rsid w:val="0001730A"/>
    <w:rsid w:val="0002079B"/>
    <w:rsid w:val="00022321"/>
    <w:rsid w:val="000227C5"/>
    <w:rsid w:val="00022BF6"/>
    <w:rsid w:val="00023320"/>
    <w:rsid w:val="000239FB"/>
    <w:rsid w:val="0002415F"/>
    <w:rsid w:val="00024CF5"/>
    <w:rsid w:val="0002579A"/>
    <w:rsid w:val="00025855"/>
    <w:rsid w:val="0002631F"/>
    <w:rsid w:val="00027005"/>
    <w:rsid w:val="00027CA5"/>
    <w:rsid w:val="00030036"/>
    <w:rsid w:val="00030670"/>
    <w:rsid w:val="000308D3"/>
    <w:rsid w:val="0003360A"/>
    <w:rsid w:val="00033B3A"/>
    <w:rsid w:val="00035774"/>
    <w:rsid w:val="000363DF"/>
    <w:rsid w:val="00036428"/>
    <w:rsid w:val="00037C01"/>
    <w:rsid w:val="00041234"/>
    <w:rsid w:val="00042291"/>
    <w:rsid w:val="0004271D"/>
    <w:rsid w:val="00045C03"/>
    <w:rsid w:val="00046222"/>
    <w:rsid w:val="00046563"/>
    <w:rsid w:val="00047B78"/>
    <w:rsid w:val="00047D84"/>
    <w:rsid w:val="00050D81"/>
    <w:rsid w:val="0005139F"/>
    <w:rsid w:val="00051E7B"/>
    <w:rsid w:val="0005369D"/>
    <w:rsid w:val="00053BF5"/>
    <w:rsid w:val="000540FB"/>
    <w:rsid w:val="00054355"/>
    <w:rsid w:val="000548C1"/>
    <w:rsid w:val="00054ACD"/>
    <w:rsid w:val="000551D2"/>
    <w:rsid w:val="000552E8"/>
    <w:rsid w:val="00056594"/>
    <w:rsid w:val="0005696E"/>
    <w:rsid w:val="00057AED"/>
    <w:rsid w:val="00057F0A"/>
    <w:rsid w:val="000615BE"/>
    <w:rsid w:val="00061839"/>
    <w:rsid w:val="00061DE5"/>
    <w:rsid w:val="000633C8"/>
    <w:rsid w:val="00063916"/>
    <w:rsid w:val="000646C8"/>
    <w:rsid w:val="00064EF6"/>
    <w:rsid w:val="0006538B"/>
    <w:rsid w:val="00065D75"/>
    <w:rsid w:val="0006771A"/>
    <w:rsid w:val="00071630"/>
    <w:rsid w:val="00074F78"/>
    <w:rsid w:val="00076B86"/>
    <w:rsid w:val="000802BE"/>
    <w:rsid w:val="00083F24"/>
    <w:rsid w:val="00084FEC"/>
    <w:rsid w:val="0008568E"/>
    <w:rsid w:val="00085991"/>
    <w:rsid w:val="00085C4F"/>
    <w:rsid w:val="00085D02"/>
    <w:rsid w:val="00085DBF"/>
    <w:rsid w:val="00086980"/>
    <w:rsid w:val="00087058"/>
    <w:rsid w:val="0009032C"/>
    <w:rsid w:val="00091771"/>
    <w:rsid w:val="000920F7"/>
    <w:rsid w:val="000921C3"/>
    <w:rsid w:val="00092780"/>
    <w:rsid w:val="00093291"/>
    <w:rsid w:val="00094CF4"/>
    <w:rsid w:val="00096814"/>
    <w:rsid w:val="00096958"/>
    <w:rsid w:val="000969B7"/>
    <w:rsid w:val="000A0215"/>
    <w:rsid w:val="000A4276"/>
    <w:rsid w:val="000A4B1D"/>
    <w:rsid w:val="000A4B2E"/>
    <w:rsid w:val="000A5531"/>
    <w:rsid w:val="000A7715"/>
    <w:rsid w:val="000A7E8F"/>
    <w:rsid w:val="000B06B4"/>
    <w:rsid w:val="000B1806"/>
    <w:rsid w:val="000B2144"/>
    <w:rsid w:val="000B2413"/>
    <w:rsid w:val="000B3167"/>
    <w:rsid w:val="000B63DE"/>
    <w:rsid w:val="000B6D8F"/>
    <w:rsid w:val="000B781F"/>
    <w:rsid w:val="000C05EB"/>
    <w:rsid w:val="000C396C"/>
    <w:rsid w:val="000C49B0"/>
    <w:rsid w:val="000C4B7C"/>
    <w:rsid w:val="000C6D9A"/>
    <w:rsid w:val="000D02F7"/>
    <w:rsid w:val="000D1E4B"/>
    <w:rsid w:val="000D4A5B"/>
    <w:rsid w:val="000D4CAA"/>
    <w:rsid w:val="000D53C5"/>
    <w:rsid w:val="000D6DED"/>
    <w:rsid w:val="000D702A"/>
    <w:rsid w:val="000D7A50"/>
    <w:rsid w:val="000D7ADE"/>
    <w:rsid w:val="000D7BB7"/>
    <w:rsid w:val="000D7BC3"/>
    <w:rsid w:val="000E037A"/>
    <w:rsid w:val="000E1619"/>
    <w:rsid w:val="000E2F86"/>
    <w:rsid w:val="000E3443"/>
    <w:rsid w:val="000E3BBB"/>
    <w:rsid w:val="000E457F"/>
    <w:rsid w:val="000E47D1"/>
    <w:rsid w:val="000E5911"/>
    <w:rsid w:val="000E6C98"/>
    <w:rsid w:val="000E7C08"/>
    <w:rsid w:val="000F009E"/>
    <w:rsid w:val="000F016A"/>
    <w:rsid w:val="000F21DB"/>
    <w:rsid w:val="000F5220"/>
    <w:rsid w:val="000F565C"/>
    <w:rsid w:val="000F5842"/>
    <w:rsid w:val="000F5B68"/>
    <w:rsid w:val="000F5E7A"/>
    <w:rsid w:val="000F62D4"/>
    <w:rsid w:val="001004AB"/>
    <w:rsid w:val="001005BD"/>
    <w:rsid w:val="00100F02"/>
    <w:rsid w:val="00101A37"/>
    <w:rsid w:val="00101C0F"/>
    <w:rsid w:val="001021E5"/>
    <w:rsid w:val="0010305E"/>
    <w:rsid w:val="001052B0"/>
    <w:rsid w:val="00105458"/>
    <w:rsid w:val="00105571"/>
    <w:rsid w:val="00106CC4"/>
    <w:rsid w:val="00107771"/>
    <w:rsid w:val="00107EAC"/>
    <w:rsid w:val="00111E77"/>
    <w:rsid w:val="00112578"/>
    <w:rsid w:val="001127C2"/>
    <w:rsid w:val="00114E87"/>
    <w:rsid w:val="00114FA9"/>
    <w:rsid w:val="00115F05"/>
    <w:rsid w:val="001163FA"/>
    <w:rsid w:val="00117E33"/>
    <w:rsid w:val="00117F2D"/>
    <w:rsid w:val="00120179"/>
    <w:rsid w:val="00120B7F"/>
    <w:rsid w:val="00121AA6"/>
    <w:rsid w:val="00122D8A"/>
    <w:rsid w:val="0012368B"/>
    <w:rsid w:val="00124799"/>
    <w:rsid w:val="00125F46"/>
    <w:rsid w:val="00126C3F"/>
    <w:rsid w:val="00131110"/>
    <w:rsid w:val="00131674"/>
    <w:rsid w:val="001318C8"/>
    <w:rsid w:val="00132219"/>
    <w:rsid w:val="00134593"/>
    <w:rsid w:val="001366F5"/>
    <w:rsid w:val="0013731A"/>
    <w:rsid w:val="00137CBA"/>
    <w:rsid w:val="00140662"/>
    <w:rsid w:val="00141907"/>
    <w:rsid w:val="00142D61"/>
    <w:rsid w:val="00144048"/>
    <w:rsid w:val="001441A6"/>
    <w:rsid w:val="00144FA2"/>
    <w:rsid w:val="00144FF6"/>
    <w:rsid w:val="001450D1"/>
    <w:rsid w:val="001453BE"/>
    <w:rsid w:val="0014744F"/>
    <w:rsid w:val="00147942"/>
    <w:rsid w:val="00151AA6"/>
    <w:rsid w:val="001520AE"/>
    <w:rsid w:val="001528D2"/>
    <w:rsid w:val="001538DC"/>
    <w:rsid w:val="00153A02"/>
    <w:rsid w:val="00153D74"/>
    <w:rsid w:val="00156CA0"/>
    <w:rsid w:val="0016089A"/>
    <w:rsid w:val="001616BA"/>
    <w:rsid w:val="00161CF0"/>
    <w:rsid w:val="001625B7"/>
    <w:rsid w:val="001628C9"/>
    <w:rsid w:val="00162B39"/>
    <w:rsid w:val="001631C3"/>
    <w:rsid w:val="001638F0"/>
    <w:rsid w:val="00164002"/>
    <w:rsid w:val="001647AD"/>
    <w:rsid w:val="00164953"/>
    <w:rsid w:val="0016546E"/>
    <w:rsid w:val="00165DD9"/>
    <w:rsid w:val="0016639F"/>
    <w:rsid w:val="00166DB7"/>
    <w:rsid w:val="001701C5"/>
    <w:rsid w:val="001707CD"/>
    <w:rsid w:val="00170965"/>
    <w:rsid w:val="00171629"/>
    <w:rsid w:val="00173A2B"/>
    <w:rsid w:val="00175F69"/>
    <w:rsid w:val="001763AA"/>
    <w:rsid w:val="0017656F"/>
    <w:rsid w:val="00176B87"/>
    <w:rsid w:val="00180427"/>
    <w:rsid w:val="001804DD"/>
    <w:rsid w:val="00180BFB"/>
    <w:rsid w:val="00181533"/>
    <w:rsid w:val="0018407E"/>
    <w:rsid w:val="00184700"/>
    <w:rsid w:val="00185219"/>
    <w:rsid w:val="00185419"/>
    <w:rsid w:val="0018600A"/>
    <w:rsid w:val="001875E1"/>
    <w:rsid w:val="0019037A"/>
    <w:rsid w:val="00190411"/>
    <w:rsid w:val="001916B7"/>
    <w:rsid w:val="00193C57"/>
    <w:rsid w:val="00194AA8"/>
    <w:rsid w:val="00196531"/>
    <w:rsid w:val="00197143"/>
    <w:rsid w:val="00197572"/>
    <w:rsid w:val="001A0B05"/>
    <w:rsid w:val="001A15F4"/>
    <w:rsid w:val="001A1EFA"/>
    <w:rsid w:val="001A2A4D"/>
    <w:rsid w:val="001A2AE0"/>
    <w:rsid w:val="001A3085"/>
    <w:rsid w:val="001A4734"/>
    <w:rsid w:val="001A5506"/>
    <w:rsid w:val="001A5645"/>
    <w:rsid w:val="001A5B65"/>
    <w:rsid w:val="001A64F4"/>
    <w:rsid w:val="001A6BB1"/>
    <w:rsid w:val="001A7AAB"/>
    <w:rsid w:val="001B0453"/>
    <w:rsid w:val="001B12DA"/>
    <w:rsid w:val="001B2BB4"/>
    <w:rsid w:val="001B3D2F"/>
    <w:rsid w:val="001B41C0"/>
    <w:rsid w:val="001B55DF"/>
    <w:rsid w:val="001B5EA7"/>
    <w:rsid w:val="001B74A6"/>
    <w:rsid w:val="001B7EA9"/>
    <w:rsid w:val="001C0663"/>
    <w:rsid w:val="001C0890"/>
    <w:rsid w:val="001C1400"/>
    <w:rsid w:val="001C2EDE"/>
    <w:rsid w:val="001C579B"/>
    <w:rsid w:val="001C5A12"/>
    <w:rsid w:val="001C61EA"/>
    <w:rsid w:val="001D3200"/>
    <w:rsid w:val="001D5043"/>
    <w:rsid w:val="001D627B"/>
    <w:rsid w:val="001D6765"/>
    <w:rsid w:val="001D68BB"/>
    <w:rsid w:val="001D70B5"/>
    <w:rsid w:val="001D7D7D"/>
    <w:rsid w:val="001E043A"/>
    <w:rsid w:val="001E071D"/>
    <w:rsid w:val="001E31B0"/>
    <w:rsid w:val="001E3DDC"/>
    <w:rsid w:val="001E49D2"/>
    <w:rsid w:val="001E5CA6"/>
    <w:rsid w:val="001E6322"/>
    <w:rsid w:val="001E64AB"/>
    <w:rsid w:val="001E6736"/>
    <w:rsid w:val="001E7ADE"/>
    <w:rsid w:val="001E7B08"/>
    <w:rsid w:val="001E7C0B"/>
    <w:rsid w:val="001F03BD"/>
    <w:rsid w:val="001F1767"/>
    <w:rsid w:val="001F1CCE"/>
    <w:rsid w:val="001F431F"/>
    <w:rsid w:val="001F4659"/>
    <w:rsid w:val="001F4987"/>
    <w:rsid w:val="001F5B0D"/>
    <w:rsid w:val="001F62FF"/>
    <w:rsid w:val="001F631D"/>
    <w:rsid w:val="001F6E69"/>
    <w:rsid w:val="001F76F2"/>
    <w:rsid w:val="001F7F4B"/>
    <w:rsid w:val="0020067D"/>
    <w:rsid w:val="00200A17"/>
    <w:rsid w:val="00200F9B"/>
    <w:rsid w:val="0020111E"/>
    <w:rsid w:val="002011AB"/>
    <w:rsid w:val="0020146C"/>
    <w:rsid w:val="00204435"/>
    <w:rsid w:val="0020506E"/>
    <w:rsid w:val="002058A3"/>
    <w:rsid w:val="00205A4A"/>
    <w:rsid w:val="00206800"/>
    <w:rsid w:val="00206C25"/>
    <w:rsid w:val="00207A36"/>
    <w:rsid w:val="00207D98"/>
    <w:rsid w:val="00210E63"/>
    <w:rsid w:val="00211857"/>
    <w:rsid w:val="0021244D"/>
    <w:rsid w:val="002124A0"/>
    <w:rsid w:val="00214701"/>
    <w:rsid w:val="00215585"/>
    <w:rsid w:val="00216D7A"/>
    <w:rsid w:val="00217967"/>
    <w:rsid w:val="00220407"/>
    <w:rsid w:val="002213B3"/>
    <w:rsid w:val="00221DDE"/>
    <w:rsid w:val="00222C67"/>
    <w:rsid w:val="00222DF8"/>
    <w:rsid w:val="00223F0F"/>
    <w:rsid w:val="00224296"/>
    <w:rsid w:val="00224AEE"/>
    <w:rsid w:val="0022520A"/>
    <w:rsid w:val="0022555A"/>
    <w:rsid w:val="0022572A"/>
    <w:rsid w:val="00226DDE"/>
    <w:rsid w:val="00227E4F"/>
    <w:rsid w:val="00230BB5"/>
    <w:rsid w:val="00232F42"/>
    <w:rsid w:val="002339DE"/>
    <w:rsid w:val="00233C0C"/>
    <w:rsid w:val="00233E98"/>
    <w:rsid w:val="00233F26"/>
    <w:rsid w:val="002362F7"/>
    <w:rsid w:val="002370C4"/>
    <w:rsid w:val="00237891"/>
    <w:rsid w:val="002421E4"/>
    <w:rsid w:val="00243859"/>
    <w:rsid w:val="00243A54"/>
    <w:rsid w:val="00243BFC"/>
    <w:rsid w:val="00243DAC"/>
    <w:rsid w:val="00244A87"/>
    <w:rsid w:val="00244D84"/>
    <w:rsid w:val="0024500E"/>
    <w:rsid w:val="002451C6"/>
    <w:rsid w:val="002478B2"/>
    <w:rsid w:val="002506D2"/>
    <w:rsid w:val="00250BDB"/>
    <w:rsid w:val="00251AB5"/>
    <w:rsid w:val="002522E3"/>
    <w:rsid w:val="00252C72"/>
    <w:rsid w:val="002531D8"/>
    <w:rsid w:val="002536C4"/>
    <w:rsid w:val="00253F0B"/>
    <w:rsid w:val="00254030"/>
    <w:rsid w:val="002541EC"/>
    <w:rsid w:val="00255B7E"/>
    <w:rsid w:val="00256928"/>
    <w:rsid w:val="00260C92"/>
    <w:rsid w:val="00260CB5"/>
    <w:rsid w:val="00260E32"/>
    <w:rsid w:val="002611AF"/>
    <w:rsid w:val="0026209C"/>
    <w:rsid w:val="00262185"/>
    <w:rsid w:val="00262189"/>
    <w:rsid w:val="00262830"/>
    <w:rsid w:val="00264B15"/>
    <w:rsid w:val="00264BC5"/>
    <w:rsid w:val="00265AB9"/>
    <w:rsid w:val="00265BCC"/>
    <w:rsid w:val="0026687C"/>
    <w:rsid w:val="00266FB0"/>
    <w:rsid w:val="00267675"/>
    <w:rsid w:val="00270F4A"/>
    <w:rsid w:val="0027149C"/>
    <w:rsid w:val="00272670"/>
    <w:rsid w:val="0027289B"/>
    <w:rsid w:val="00273480"/>
    <w:rsid w:val="0027411F"/>
    <w:rsid w:val="0027492E"/>
    <w:rsid w:val="00275447"/>
    <w:rsid w:val="00275653"/>
    <w:rsid w:val="00275992"/>
    <w:rsid w:val="002771CB"/>
    <w:rsid w:val="002778F9"/>
    <w:rsid w:val="00277BEF"/>
    <w:rsid w:val="0028065D"/>
    <w:rsid w:val="00281723"/>
    <w:rsid w:val="00281AA9"/>
    <w:rsid w:val="00283CB7"/>
    <w:rsid w:val="00283E1B"/>
    <w:rsid w:val="00284A9C"/>
    <w:rsid w:val="00284B18"/>
    <w:rsid w:val="00285229"/>
    <w:rsid w:val="00286E66"/>
    <w:rsid w:val="00286EA6"/>
    <w:rsid w:val="002876E5"/>
    <w:rsid w:val="00290D4D"/>
    <w:rsid w:val="00290FF7"/>
    <w:rsid w:val="00291B54"/>
    <w:rsid w:val="00292448"/>
    <w:rsid w:val="002924AE"/>
    <w:rsid w:val="002929C9"/>
    <w:rsid w:val="002953C3"/>
    <w:rsid w:val="00296F63"/>
    <w:rsid w:val="002A1615"/>
    <w:rsid w:val="002A1BE1"/>
    <w:rsid w:val="002A1F83"/>
    <w:rsid w:val="002A22E2"/>
    <w:rsid w:val="002A2497"/>
    <w:rsid w:val="002A2992"/>
    <w:rsid w:val="002A34DB"/>
    <w:rsid w:val="002A34F0"/>
    <w:rsid w:val="002A399C"/>
    <w:rsid w:val="002A4085"/>
    <w:rsid w:val="002A43D6"/>
    <w:rsid w:val="002A4FCF"/>
    <w:rsid w:val="002A6C95"/>
    <w:rsid w:val="002A74F4"/>
    <w:rsid w:val="002B030C"/>
    <w:rsid w:val="002B10F1"/>
    <w:rsid w:val="002B11BC"/>
    <w:rsid w:val="002B1ED9"/>
    <w:rsid w:val="002B29C9"/>
    <w:rsid w:val="002B2FEC"/>
    <w:rsid w:val="002B3065"/>
    <w:rsid w:val="002B33EC"/>
    <w:rsid w:val="002B3DB1"/>
    <w:rsid w:val="002B4978"/>
    <w:rsid w:val="002B6420"/>
    <w:rsid w:val="002B6734"/>
    <w:rsid w:val="002B6FF5"/>
    <w:rsid w:val="002C0237"/>
    <w:rsid w:val="002C0347"/>
    <w:rsid w:val="002C3170"/>
    <w:rsid w:val="002C32CB"/>
    <w:rsid w:val="002C395C"/>
    <w:rsid w:val="002C745F"/>
    <w:rsid w:val="002C79E5"/>
    <w:rsid w:val="002D055A"/>
    <w:rsid w:val="002D0DCC"/>
    <w:rsid w:val="002D18C7"/>
    <w:rsid w:val="002D20EC"/>
    <w:rsid w:val="002D46E4"/>
    <w:rsid w:val="002D46E8"/>
    <w:rsid w:val="002D553E"/>
    <w:rsid w:val="002D59D7"/>
    <w:rsid w:val="002D5A00"/>
    <w:rsid w:val="002D6319"/>
    <w:rsid w:val="002D69FA"/>
    <w:rsid w:val="002D7671"/>
    <w:rsid w:val="002E0DE0"/>
    <w:rsid w:val="002E1A61"/>
    <w:rsid w:val="002E2234"/>
    <w:rsid w:val="002E4682"/>
    <w:rsid w:val="002E527C"/>
    <w:rsid w:val="002E55DD"/>
    <w:rsid w:val="002E5963"/>
    <w:rsid w:val="002E60A1"/>
    <w:rsid w:val="002E6C16"/>
    <w:rsid w:val="002F0A53"/>
    <w:rsid w:val="002F246C"/>
    <w:rsid w:val="002F24A8"/>
    <w:rsid w:val="002F2E9F"/>
    <w:rsid w:val="002F3E97"/>
    <w:rsid w:val="002F4035"/>
    <w:rsid w:val="002F5CB1"/>
    <w:rsid w:val="00301260"/>
    <w:rsid w:val="00301423"/>
    <w:rsid w:val="003020AB"/>
    <w:rsid w:val="00302A7A"/>
    <w:rsid w:val="0030311B"/>
    <w:rsid w:val="00303343"/>
    <w:rsid w:val="003037FF"/>
    <w:rsid w:val="00303813"/>
    <w:rsid w:val="00303961"/>
    <w:rsid w:val="00304EEF"/>
    <w:rsid w:val="003055AB"/>
    <w:rsid w:val="003059EB"/>
    <w:rsid w:val="003060A3"/>
    <w:rsid w:val="003102C5"/>
    <w:rsid w:val="0031089B"/>
    <w:rsid w:val="00311832"/>
    <w:rsid w:val="0031230E"/>
    <w:rsid w:val="003125C6"/>
    <w:rsid w:val="00314153"/>
    <w:rsid w:val="00314271"/>
    <w:rsid w:val="003145F2"/>
    <w:rsid w:val="0031729A"/>
    <w:rsid w:val="00317DAB"/>
    <w:rsid w:val="00320725"/>
    <w:rsid w:val="0032255D"/>
    <w:rsid w:val="0032289D"/>
    <w:rsid w:val="00325E61"/>
    <w:rsid w:val="0032791D"/>
    <w:rsid w:val="00327F33"/>
    <w:rsid w:val="00327F71"/>
    <w:rsid w:val="00330A34"/>
    <w:rsid w:val="00330D48"/>
    <w:rsid w:val="00333409"/>
    <w:rsid w:val="003340EA"/>
    <w:rsid w:val="003343C0"/>
    <w:rsid w:val="00341536"/>
    <w:rsid w:val="00341951"/>
    <w:rsid w:val="00341B75"/>
    <w:rsid w:val="0034488D"/>
    <w:rsid w:val="00345B67"/>
    <w:rsid w:val="00345BE9"/>
    <w:rsid w:val="0035169A"/>
    <w:rsid w:val="003516B1"/>
    <w:rsid w:val="00352A21"/>
    <w:rsid w:val="00352BC0"/>
    <w:rsid w:val="00353104"/>
    <w:rsid w:val="00355276"/>
    <w:rsid w:val="00355937"/>
    <w:rsid w:val="003559B1"/>
    <w:rsid w:val="00355A0D"/>
    <w:rsid w:val="00357193"/>
    <w:rsid w:val="00360F3F"/>
    <w:rsid w:val="00361D06"/>
    <w:rsid w:val="00362292"/>
    <w:rsid w:val="003635CC"/>
    <w:rsid w:val="00363E55"/>
    <w:rsid w:val="00364AC7"/>
    <w:rsid w:val="00366547"/>
    <w:rsid w:val="003709F2"/>
    <w:rsid w:val="0037190B"/>
    <w:rsid w:val="003735C8"/>
    <w:rsid w:val="00373ABC"/>
    <w:rsid w:val="003765BD"/>
    <w:rsid w:val="00376718"/>
    <w:rsid w:val="00376E99"/>
    <w:rsid w:val="0037739B"/>
    <w:rsid w:val="003773F2"/>
    <w:rsid w:val="0038030E"/>
    <w:rsid w:val="0038039E"/>
    <w:rsid w:val="0038158A"/>
    <w:rsid w:val="003818B5"/>
    <w:rsid w:val="0038232D"/>
    <w:rsid w:val="00382EDC"/>
    <w:rsid w:val="0038771B"/>
    <w:rsid w:val="00390C90"/>
    <w:rsid w:val="003916C3"/>
    <w:rsid w:val="00391E33"/>
    <w:rsid w:val="00391E62"/>
    <w:rsid w:val="00392165"/>
    <w:rsid w:val="003922DF"/>
    <w:rsid w:val="00395971"/>
    <w:rsid w:val="003966EA"/>
    <w:rsid w:val="003A3D7B"/>
    <w:rsid w:val="003A4152"/>
    <w:rsid w:val="003A43DA"/>
    <w:rsid w:val="003A5C1A"/>
    <w:rsid w:val="003A72E1"/>
    <w:rsid w:val="003A78DA"/>
    <w:rsid w:val="003B15FC"/>
    <w:rsid w:val="003B1BB8"/>
    <w:rsid w:val="003B30E3"/>
    <w:rsid w:val="003B3AD5"/>
    <w:rsid w:val="003B3F66"/>
    <w:rsid w:val="003B5262"/>
    <w:rsid w:val="003B528F"/>
    <w:rsid w:val="003B5AEC"/>
    <w:rsid w:val="003B62D1"/>
    <w:rsid w:val="003B6B38"/>
    <w:rsid w:val="003B6DCD"/>
    <w:rsid w:val="003B7E60"/>
    <w:rsid w:val="003C0D42"/>
    <w:rsid w:val="003C0FDA"/>
    <w:rsid w:val="003C1429"/>
    <w:rsid w:val="003C1F55"/>
    <w:rsid w:val="003C6486"/>
    <w:rsid w:val="003C6ADC"/>
    <w:rsid w:val="003C7B97"/>
    <w:rsid w:val="003C7D7E"/>
    <w:rsid w:val="003D1780"/>
    <w:rsid w:val="003D1FF4"/>
    <w:rsid w:val="003D24A3"/>
    <w:rsid w:val="003D39CD"/>
    <w:rsid w:val="003D3D30"/>
    <w:rsid w:val="003D4170"/>
    <w:rsid w:val="003D603B"/>
    <w:rsid w:val="003D78CD"/>
    <w:rsid w:val="003D7CC6"/>
    <w:rsid w:val="003E0916"/>
    <w:rsid w:val="003E17B9"/>
    <w:rsid w:val="003E28D2"/>
    <w:rsid w:val="003E42DC"/>
    <w:rsid w:val="003E4941"/>
    <w:rsid w:val="003F1598"/>
    <w:rsid w:val="003F19B0"/>
    <w:rsid w:val="003F2A64"/>
    <w:rsid w:val="003F32CB"/>
    <w:rsid w:val="003F415A"/>
    <w:rsid w:val="003F5779"/>
    <w:rsid w:val="003F5F2C"/>
    <w:rsid w:val="00401021"/>
    <w:rsid w:val="0040142E"/>
    <w:rsid w:val="0040150A"/>
    <w:rsid w:val="00402C6F"/>
    <w:rsid w:val="004044FF"/>
    <w:rsid w:val="00405944"/>
    <w:rsid w:val="00405FD2"/>
    <w:rsid w:val="004069F2"/>
    <w:rsid w:val="00410333"/>
    <w:rsid w:val="004110F8"/>
    <w:rsid w:val="00411461"/>
    <w:rsid w:val="004118ED"/>
    <w:rsid w:val="00411BE2"/>
    <w:rsid w:val="0041476E"/>
    <w:rsid w:val="00415135"/>
    <w:rsid w:val="00415E7C"/>
    <w:rsid w:val="00416173"/>
    <w:rsid w:val="004176FD"/>
    <w:rsid w:val="004215A0"/>
    <w:rsid w:val="0042164B"/>
    <w:rsid w:val="004220E1"/>
    <w:rsid w:val="00422371"/>
    <w:rsid w:val="00422A8B"/>
    <w:rsid w:val="004238E6"/>
    <w:rsid w:val="00424866"/>
    <w:rsid w:val="00424CC3"/>
    <w:rsid w:val="0042507C"/>
    <w:rsid w:val="00426B4C"/>
    <w:rsid w:val="00426E61"/>
    <w:rsid w:val="00426FF7"/>
    <w:rsid w:val="0043081B"/>
    <w:rsid w:val="00432406"/>
    <w:rsid w:val="00432D35"/>
    <w:rsid w:val="00435D58"/>
    <w:rsid w:val="00436C69"/>
    <w:rsid w:val="00437F46"/>
    <w:rsid w:val="00440396"/>
    <w:rsid w:val="0044091A"/>
    <w:rsid w:val="0044688F"/>
    <w:rsid w:val="0045070E"/>
    <w:rsid w:val="00451780"/>
    <w:rsid w:val="00452D3B"/>
    <w:rsid w:val="00452FFB"/>
    <w:rsid w:val="00454B6F"/>
    <w:rsid w:val="004569B0"/>
    <w:rsid w:val="00456C0A"/>
    <w:rsid w:val="0046069D"/>
    <w:rsid w:val="004609E8"/>
    <w:rsid w:val="00460FF0"/>
    <w:rsid w:val="00461AB2"/>
    <w:rsid w:val="00461E5B"/>
    <w:rsid w:val="00463253"/>
    <w:rsid w:val="004634E9"/>
    <w:rsid w:val="004657D7"/>
    <w:rsid w:val="00465EB4"/>
    <w:rsid w:val="0047008E"/>
    <w:rsid w:val="0047171B"/>
    <w:rsid w:val="00472067"/>
    <w:rsid w:val="00473135"/>
    <w:rsid w:val="0047459A"/>
    <w:rsid w:val="0047495D"/>
    <w:rsid w:val="00476A7E"/>
    <w:rsid w:val="00477AB1"/>
    <w:rsid w:val="004801D5"/>
    <w:rsid w:val="004829E8"/>
    <w:rsid w:val="004842D8"/>
    <w:rsid w:val="00484FDB"/>
    <w:rsid w:val="0048524F"/>
    <w:rsid w:val="0048538E"/>
    <w:rsid w:val="00485ECC"/>
    <w:rsid w:val="00486ECF"/>
    <w:rsid w:val="00487109"/>
    <w:rsid w:val="0048742B"/>
    <w:rsid w:val="004878D3"/>
    <w:rsid w:val="004878E9"/>
    <w:rsid w:val="00487BB9"/>
    <w:rsid w:val="00487F35"/>
    <w:rsid w:val="004900A2"/>
    <w:rsid w:val="0049124C"/>
    <w:rsid w:val="004917FA"/>
    <w:rsid w:val="00495C2E"/>
    <w:rsid w:val="004962BF"/>
    <w:rsid w:val="004969CB"/>
    <w:rsid w:val="00496E48"/>
    <w:rsid w:val="00496EF2"/>
    <w:rsid w:val="004A224E"/>
    <w:rsid w:val="004A27F2"/>
    <w:rsid w:val="004A3253"/>
    <w:rsid w:val="004A4FF6"/>
    <w:rsid w:val="004A5125"/>
    <w:rsid w:val="004A51B4"/>
    <w:rsid w:val="004A531D"/>
    <w:rsid w:val="004A53BA"/>
    <w:rsid w:val="004A58C9"/>
    <w:rsid w:val="004A5AA7"/>
    <w:rsid w:val="004A5C6C"/>
    <w:rsid w:val="004A62FA"/>
    <w:rsid w:val="004A7489"/>
    <w:rsid w:val="004A78FD"/>
    <w:rsid w:val="004A7B8C"/>
    <w:rsid w:val="004B298B"/>
    <w:rsid w:val="004B2B8D"/>
    <w:rsid w:val="004B347B"/>
    <w:rsid w:val="004B3E4C"/>
    <w:rsid w:val="004B490D"/>
    <w:rsid w:val="004B49A0"/>
    <w:rsid w:val="004B53D5"/>
    <w:rsid w:val="004B7F81"/>
    <w:rsid w:val="004C0006"/>
    <w:rsid w:val="004C02D2"/>
    <w:rsid w:val="004C1C68"/>
    <w:rsid w:val="004C21FF"/>
    <w:rsid w:val="004C2208"/>
    <w:rsid w:val="004C2C6D"/>
    <w:rsid w:val="004C2F74"/>
    <w:rsid w:val="004C34DA"/>
    <w:rsid w:val="004C5A8B"/>
    <w:rsid w:val="004C6051"/>
    <w:rsid w:val="004C6E46"/>
    <w:rsid w:val="004C71B6"/>
    <w:rsid w:val="004C73BF"/>
    <w:rsid w:val="004C77C6"/>
    <w:rsid w:val="004D101B"/>
    <w:rsid w:val="004D1D24"/>
    <w:rsid w:val="004D20E9"/>
    <w:rsid w:val="004D2F81"/>
    <w:rsid w:val="004D54BE"/>
    <w:rsid w:val="004D64AB"/>
    <w:rsid w:val="004D69CB"/>
    <w:rsid w:val="004E02DE"/>
    <w:rsid w:val="004E0E75"/>
    <w:rsid w:val="004E1E86"/>
    <w:rsid w:val="004E41C9"/>
    <w:rsid w:val="004E52B6"/>
    <w:rsid w:val="004E5F9E"/>
    <w:rsid w:val="004E6738"/>
    <w:rsid w:val="004E6766"/>
    <w:rsid w:val="004E6EC1"/>
    <w:rsid w:val="004E7A77"/>
    <w:rsid w:val="004E7C17"/>
    <w:rsid w:val="004F0BEF"/>
    <w:rsid w:val="004F0FE5"/>
    <w:rsid w:val="004F1E3C"/>
    <w:rsid w:val="004F39A8"/>
    <w:rsid w:val="004F4E5D"/>
    <w:rsid w:val="004F4F7A"/>
    <w:rsid w:val="004F6483"/>
    <w:rsid w:val="004F6E76"/>
    <w:rsid w:val="00500EB4"/>
    <w:rsid w:val="0050134E"/>
    <w:rsid w:val="00501B45"/>
    <w:rsid w:val="00502031"/>
    <w:rsid w:val="00502580"/>
    <w:rsid w:val="00503606"/>
    <w:rsid w:val="00503671"/>
    <w:rsid w:val="005041A1"/>
    <w:rsid w:val="005041C5"/>
    <w:rsid w:val="0050526D"/>
    <w:rsid w:val="00505A3D"/>
    <w:rsid w:val="00506DCD"/>
    <w:rsid w:val="005078DE"/>
    <w:rsid w:val="0051047F"/>
    <w:rsid w:val="00510974"/>
    <w:rsid w:val="00511778"/>
    <w:rsid w:val="00512084"/>
    <w:rsid w:val="0051272B"/>
    <w:rsid w:val="00512A7E"/>
    <w:rsid w:val="005135A2"/>
    <w:rsid w:val="005155DA"/>
    <w:rsid w:val="00517073"/>
    <w:rsid w:val="0052022A"/>
    <w:rsid w:val="00520DD9"/>
    <w:rsid w:val="005211BF"/>
    <w:rsid w:val="005226B1"/>
    <w:rsid w:val="00522AA6"/>
    <w:rsid w:val="00523335"/>
    <w:rsid w:val="00523472"/>
    <w:rsid w:val="005235AA"/>
    <w:rsid w:val="00523D42"/>
    <w:rsid w:val="00525CDB"/>
    <w:rsid w:val="00527506"/>
    <w:rsid w:val="0053030F"/>
    <w:rsid w:val="00530BED"/>
    <w:rsid w:val="00531042"/>
    <w:rsid w:val="005320B4"/>
    <w:rsid w:val="005333F8"/>
    <w:rsid w:val="00533510"/>
    <w:rsid w:val="005335AD"/>
    <w:rsid w:val="0053536D"/>
    <w:rsid w:val="005355AE"/>
    <w:rsid w:val="0053707F"/>
    <w:rsid w:val="005401B2"/>
    <w:rsid w:val="00540564"/>
    <w:rsid w:val="00541045"/>
    <w:rsid w:val="00541767"/>
    <w:rsid w:val="00542B6A"/>
    <w:rsid w:val="00543858"/>
    <w:rsid w:val="0054393A"/>
    <w:rsid w:val="00543956"/>
    <w:rsid w:val="0054412D"/>
    <w:rsid w:val="00544B1C"/>
    <w:rsid w:val="005453D7"/>
    <w:rsid w:val="005460C5"/>
    <w:rsid w:val="00546190"/>
    <w:rsid w:val="00546198"/>
    <w:rsid w:val="00550F37"/>
    <w:rsid w:val="00551310"/>
    <w:rsid w:val="005515CE"/>
    <w:rsid w:val="0055545A"/>
    <w:rsid w:val="0055643B"/>
    <w:rsid w:val="005567C9"/>
    <w:rsid w:val="00556A89"/>
    <w:rsid w:val="00557363"/>
    <w:rsid w:val="0055753D"/>
    <w:rsid w:val="00557F9F"/>
    <w:rsid w:val="005611DD"/>
    <w:rsid w:val="00561730"/>
    <w:rsid w:val="005664D2"/>
    <w:rsid w:val="00566FD6"/>
    <w:rsid w:val="0056721C"/>
    <w:rsid w:val="005674C0"/>
    <w:rsid w:val="00571756"/>
    <w:rsid w:val="005725DC"/>
    <w:rsid w:val="00572E39"/>
    <w:rsid w:val="00573647"/>
    <w:rsid w:val="0057368F"/>
    <w:rsid w:val="0057458D"/>
    <w:rsid w:val="00574A6B"/>
    <w:rsid w:val="00575EDF"/>
    <w:rsid w:val="005762EE"/>
    <w:rsid w:val="00576549"/>
    <w:rsid w:val="005777A2"/>
    <w:rsid w:val="00580905"/>
    <w:rsid w:val="0058378F"/>
    <w:rsid w:val="00585389"/>
    <w:rsid w:val="00586FED"/>
    <w:rsid w:val="00587CE0"/>
    <w:rsid w:val="00587D8D"/>
    <w:rsid w:val="00591081"/>
    <w:rsid w:val="00591C5E"/>
    <w:rsid w:val="00595D17"/>
    <w:rsid w:val="00595D48"/>
    <w:rsid w:val="00596039"/>
    <w:rsid w:val="005960A5"/>
    <w:rsid w:val="00596965"/>
    <w:rsid w:val="00596B43"/>
    <w:rsid w:val="00597C41"/>
    <w:rsid w:val="005A0FD5"/>
    <w:rsid w:val="005A2204"/>
    <w:rsid w:val="005A2A55"/>
    <w:rsid w:val="005A5893"/>
    <w:rsid w:val="005A6160"/>
    <w:rsid w:val="005A638C"/>
    <w:rsid w:val="005A6C59"/>
    <w:rsid w:val="005A70D9"/>
    <w:rsid w:val="005B030A"/>
    <w:rsid w:val="005B13FE"/>
    <w:rsid w:val="005B1B96"/>
    <w:rsid w:val="005B3CDD"/>
    <w:rsid w:val="005B4D36"/>
    <w:rsid w:val="005B5FD2"/>
    <w:rsid w:val="005B7330"/>
    <w:rsid w:val="005B7C59"/>
    <w:rsid w:val="005C11A6"/>
    <w:rsid w:val="005C199B"/>
    <w:rsid w:val="005C2130"/>
    <w:rsid w:val="005C2746"/>
    <w:rsid w:val="005C2DBF"/>
    <w:rsid w:val="005C32B7"/>
    <w:rsid w:val="005C32E5"/>
    <w:rsid w:val="005C38E4"/>
    <w:rsid w:val="005C55D4"/>
    <w:rsid w:val="005C56B7"/>
    <w:rsid w:val="005C5F93"/>
    <w:rsid w:val="005C6212"/>
    <w:rsid w:val="005C7369"/>
    <w:rsid w:val="005D0122"/>
    <w:rsid w:val="005D0C51"/>
    <w:rsid w:val="005D25E3"/>
    <w:rsid w:val="005D2AD9"/>
    <w:rsid w:val="005D37E6"/>
    <w:rsid w:val="005D3D58"/>
    <w:rsid w:val="005D485A"/>
    <w:rsid w:val="005D4884"/>
    <w:rsid w:val="005D797E"/>
    <w:rsid w:val="005E0EFC"/>
    <w:rsid w:val="005E1687"/>
    <w:rsid w:val="005E407A"/>
    <w:rsid w:val="005E44D9"/>
    <w:rsid w:val="005E45A5"/>
    <w:rsid w:val="005E4AE7"/>
    <w:rsid w:val="005E4F6F"/>
    <w:rsid w:val="005F11DD"/>
    <w:rsid w:val="005F2A9C"/>
    <w:rsid w:val="005F2B94"/>
    <w:rsid w:val="005F3108"/>
    <w:rsid w:val="005F495C"/>
    <w:rsid w:val="005F5E16"/>
    <w:rsid w:val="005F7373"/>
    <w:rsid w:val="005F7586"/>
    <w:rsid w:val="005F7C76"/>
    <w:rsid w:val="0060014F"/>
    <w:rsid w:val="00600EEA"/>
    <w:rsid w:val="00601C65"/>
    <w:rsid w:val="00601E37"/>
    <w:rsid w:val="0060244C"/>
    <w:rsid w:val="0060257A"/>
    <w:rsid w:val="00602D3F"/>
    <w:rsid w:val="00603AF2"/>
    <w:rsid w:val="00605A8B"/>
    <w:rsid w:val="00605D0B"/>
    <w:rsid w:val="00607455"/>
    <w:rsid w:val="0061281C"/>
    <w:rsid w:val="006135C3"/>
    <w:rsid w:val="00614427"/>
    <w:rsid w:val="00614DFB"/>
    <w:rsid w:val="00615E78"/>
    <w:rsid w:val="00616F46"/>
    <w:rsid w:val="0061745D"/>
    <w:rsid w:val="00617BDC"/>
    <w:rsid w:val="00620780"/>
    <w:rsid w:val="0062094F"/>
    <w:rsid w:val="00620A7F"/>
    <w:rsid w:val="00621844"/>
    <w:rsid w:val="0062254E"/>
    <w:rsid w:val="00622BD1"/>
    <w:rsid w:val="00623272"/>
    <w:rsid w:val="00623466"/>
    <w:rsid w:val="00624A96"/>
    <w:rsid w:val="00625392"/>
    <w:rsid w:val="006264E9"/>
    <w:rsid w:val="00627039"/>
    <w:rsid w:val="00627BC9"/>
    <w:rsid w:val="00630055"/>
    <w:rsid w:val="0063094B"/>
    <w:rsid w:val="00630C11"/>
    <w:rsid w:val="00631DDD"/>
    <w:rsid w:val="00633277"/>
    <w:rsid w:val="00633C96"/>
    <w:rsid w:val="0063418E"/>
    <w:rsid w:val="006354B5"/>
    <w:rsid w:val="00635AF5"/>
    <w:rsid w:val="0063622C"/>
    <w:rsid w:val="00636C5D"/>
    <w:rsid w:val="00637006"/>
    <w:rsid w:val="00637054"/>
    <w:rsid w:val="00637DD9"/>
    <w:rsid w:val="00637FE8"/>
    <w:rsid w:val="00640D1A"/>
    <w:rsid w:val="00641BCA"/>
    <w:rsid w:val="00643539"/>
    <w:rsid w:val="0064366A"/>
    <w:rsid w:val="00643E70"/>
    <w:rsid w:val="0064523D"/>
    <w:rsid w:val="006453E2"/>
    <w:rsid w:val="006456CD"/>
    <w:rsid w:val="00645D0C"/>
    <w:rsid w:val="006460B1"/>
    <w:rsid w:val="00647E31"/>
    <w:rsid w:val="00650B0C"/>
    <w:rsid w:val="00650FFD"/>
    <w:rsid w:val="00651B6E"/>
    <w:rsid w:val="00654028"/>
    <w:rsid w:val="00654514"/>
    <w:rsid w:val="006559E2"/>
    <w:rsid w:val="00655BA5"/>
    <w:rsid w:val="00655F42"/>
    <w:rsid w:val="0065655B"/>
    <w:rsid w:val="00657713"/>
    <w:rsid w:val="00660A69"/>
    <w:rsid w:val="0066129F"/>
    <w:rsid w:val="00662F81"/>
    <w:rsid w:val="00663309"/>
    <w:rsid w:val="00663449"/>
    <w:rsid w:val="006646E6"/>
    <w:rsid w:val="00664767"/>
    <w:rsid w:val="006662C7"/>
    <w:rsid w:val="006663E3"/>
    <w:rsid w:val="00666B9C"/>
    <w:rsid w:val="00667059"/>
    <w:rsid w:val="00670EDE"/>
    <w:rsid w:val="006713A4"/>
    <w:rsid w:val="00672AAB"/>
    <w:rsid w:val="00672B6A"/>
    <w:rsid w:val="006732EA"/>
    <w:rsid w:val="00673C0D"/>
    <w:rsid w:val="00673FC1"/>
    <w:rsid w:val="00674AC1"/>
    <w:rsid w:val="00676D46"/>
    <w:rsid w:val="00677DC5"/>
    <w:rsid w:val="00680536"/>
    <w:rsid w:val="00681301"/>
    <w:rsid w:val="006813D7"/>
    <w:rsid w:val="0068159E"/>
    <w:rsid w:val="006816D4"/>
    <w:rsid w:val="0068178C"/>
    <w:rsid w:val="006819AE"/>
    <w:rsid w:val="006843E0"/>
    <w:rsid w:val="006850B4"/>
    <w:rsid w:val="00685686"/>
    <w:rsid w:val="0068660E"/>
    <w:rsid w:val="00686FAE"/>
    <w:rsid w:val="00687FC3"/>
    <w:rsid w:val="00690B5B"/>
    <w:rsid w:val="006911F9"/>
    <w:rsid w:val="00691215"/>
    <w:rsid w:val="00691293"/>
    <w:rsid w:val="0069150C"/>
    <w:rsid w:val="00692616"/>
    <w:rsid w:val="00694C4E"/>
    <w:rsid w:val="00696360"/>
    <w:rsid w:val="006975B5"/>
    <w:rsid w:val="00697771"/>
    <w:rsid w:val="006A10CD"/>
    <w:rsid w:val="006A1243"/>
    <w:rsid w:val="006A16FB"/>
    <w:rsid w:val="006A232F"/>
    <w:rsid w:val="006A3C2A"/>
    <w:rsid w:val="006A3E87"/>
    <w:rsid w:val="006A6E6E"/>
    <w:rsid w:val="006A7848"/>
    <w:rsid w:val="006A7A0E"/>
    <w:rsid w:val="006A7C4B"/>
    <w:rsid w:val="006B02F3"/>
    <w:rsid w:val="006B08DC"/>
    <w:rsid w:val="006B1D9B"/>
    <w:rsid w:val="006B2CD0"/>
    <w:rsid w:val="006B305E"/>
    <w:rsid w:val="006B3EEC"/>
    <w:rsid w:val="006B4F56"/>
    <w:rsid w:val="006B57F2"/>
    <w:rsid w:val="006B68FE"/>
    <w:rsid w:val="006C0054"/>
    <w:rsid w:val="006C17F2"/>
    <w:rsid w:val="006C233C"/>
    <w:rsid w:val="006C3512"/>
    <w:rsid w:val="006C35FB"/>
    <w:rsid w:val="006C37B0"/>
    <w:rsid w:val="006C424D"/>
    <w:rsid w:val="006C6453"/>
    <w:rsid w:val="006C6B05"/>
    <w:rsid w:val="006C6F92"/>
    <w:rsid w:val="006C72DB"/>
    <w:rsid w:val="006C7A05"/>
    <w:rsid w:val="006C7A37"/>
    <w:rsid w:val="006C7EE9"/>
    <w:rsid w:val="006D0953"/>
    <w:rsid w:val="006D169E"/>
    <w:rsid w:val="006D18E0"/>
    <w:rsid w:val="006D1F3E"/>
    <w:rsid w:val="006D2892"/>
    <w:rsid w:val="006D2A86"/>
    <w:rsid w:val="006D3BA2"/>
    <w:rsid w:val="006D43A8"/>
    <w:rsid w:val="006D68DC"/>
    <w:rsid w:val="006D7A8D"/>
    <w:rsid w:val="006E0569"/>
    <w:rsid w:val="006E0EF3"/>
    <w:rsid w:val="006E2013"/>
    <w:rsid w:val="006E24FB"/>
    <w:rsid w:val="006E3288"/>
    <w:rsid w:val="006E42A2"/>
    <w:rsid w:val="006E4588"/>
    <w:rsid w:val="006F021E"/>
    <w:rsid w:val="006F06D9"/>
    <w:rsid w:val="006F1D0B"/>
    <w:rsid w:val="006F3AEA"/>
    <w:rsid w:val="006F546D"/>
    <w:rsid w:val="006F632B"/>
    <w:rsid w:val="006F68EF"/>
    <w:rsid w:val="006F737A"/>
    <w:rsid w:val="006F7777"/>
    <w:rsid w:val="00701E75"/>
    <w:rsid w:val="0070379F"/>
    <w:rsid w:val="007041EA"/>
    <w:rsid w:val="007042BB"/>
    <w:rsid w:val="00704369"/>
    <w:rsid w:val="00704826"/>
    <w:rsid w:val="0070588B"/>
    <w:rsid w:val="00705F97"/>
    <w:rsid w:val="0070653C"/>
    <w:rsid w:val="00707DF4"/>
    <w:rsid w:val="007115E1"/>
    <w:rsid w:val="007116FC"/>
    <w:rsid w:val="0071189D"/>
    <w:rsid w:val="007129AE"/>
    <w:rsid w:val="0071340E"/>
    <w:rsid w:val="00713A68"/>
    <w:rsid w:val="00713A87"/>
    <w:rsid w:val="00714273"/>
    <w:rsid w:val="00715841"/>
    <w:rsid w:val="00715F23"/>
    <w:rsid w:val="00715F2F"/>
    <w:rsid w:val="00717F89"/>
    <w:rsid w:val="007203EC"/>
    <w:rsid w:val="0072069F"/>
    <w:rsid w:val="0072079C"/>
    <w:rsid w:val="00721ED4"/>
    <w:rsid w:val="00722759"/>
    <w:rsid w:val="00723374"/>
    <w:rsid w:val="00723B04"/>
    <w:rsid w:val="00723E7C"/>
    <w:rsid w:val="00724210"/>
    <w:rsid w:val="00724AF1"/>
    <w:rsid w:val="00725FD4"/>
    <w:rsid w:val="00726D70"/>
    <w:rsid w:val="00727457"/>
    <w:rsid w:val="00727975"/>
    <w:rsid w:val="00727BEE"/>
    <w:rsid w:val="00727C9F"/>
    <w:rsid w:val="0073054E"/>
    <w:rsid w:val="00731180"/>
    <w:rsid w:val="00731C4E"/>
    <w:rsid w:val="0073423C"/>
    <w:rsid w:val="007343CF"/>
    <w:rsid w:val="007356B3"/>
    <w:rsid w:val="00735A77"/>
    <w:rsid w:val="00737A9F"/>
    <w:rsid w:val="00742D00"/>
    <w:rsid w:val="00744A1A"/>
    <w:rsid w:val="00745581"/>
    <w:rsid w:val="00745ADE"/>
    <w:rsid w:val="007504F5"/>
    <w:rsid w:val="007529E5"/>
    <w:rsid w:val="007532DC"/>
    <w:rsid w:val="00753343"/>
    <w:rsid w:val="0075360A"/>
    <w:rsid w:val="00754340"/>
    <w:rsid w:val="00754732"/>
    <w:rsid w:val="00755C0B"/>
    <w:rsid w:val="00755C98"/>
    <w:rsid w:val="007569E5"/>
    <w:rsid w:val="00757562"/>
    <w:rsid w:val="007605C5"/>
    <w:rsid w:val="0076067E"/>
    <w:rsid w:val="007609FC"/>
    <w:rsid w:val="00761BED"/>
    <w:rsid w:val="007623F2"/>
    <w:rsid w:val="00762A1B"/>
    <w:rsid w:val="00763151"/>
    <w:rsid w:val="0076385B"/>
    <w:rsid w:val="00766E31"/>
    <w:rsid w:val="00766FA6"/>
    <w:rsid w:val="007671FA"/>
    <w:rsid w:val="007677CB"/>
    <w:rsid w:val="00770813"/>
    <w:rsid w:val="0077163D"/>
    <w:rsid w:val="00771BF8"/>
    <w:rsid w:val="007723EE"/>
    <w:rsid w:val="00772DD1"/>
    <w:rsid w:val="00772F79"/>
    <w:rsid w:val="0077329D"/>
    <w:rsid w:val="00780163"/>
    <w:rsid w:val="00781E0A"/>
    <w:rsid w:val="00782A36"/>
    <w:rsid w:val="00782DDB"/>
    <w:rsid w:val="00783FE3"/>
    <w:rsid w:val="007843D2"/>
    <w:rsid w:val="007847A5"/>
    <w:rsid w:val="0078542D"/>
    <w:rsid w:val="0078735B"/>
    <w:rsid w:val="007875D6"/>
    <w:rsid w:val="00787B5A"/>
    <w:rsid w:val="00793EED"/>
    <w:rsid w:val="00795A9A"/>
    <w:rsid w:val="00795D7E"/>
    <w:rsid w:val="00795FD1"/>
    <w:rsid w:val="007A067F"/>
    <w:rsid w:val="007A0FF1"/>
    <w:rsid w:val="007A16A1"/>
    <w:rsid w:val="007A1AFF"/>
    <w:rsid w:val="007A286B"/>
    <w:rsid w:val="007A29AF"/>
    <w:rsid w:val="007A2B88"/>
    <w:rsid w:val="007A3B59"/>
    <w:rsid w:val="007A3ECB"/>
    <w:rsid w:val="007A5BBD"/>
    <w:rsid w:val="007A6BF7"/>
    <w:rsid w:val="007A7F7B"/>
    <w:rsid w:val="007B11BD"/>
    <w:rsid w:val="007B13D5"/>
    <w:rsid w:val="007B15E3"/>
    <w:rsid w:val="007B1C4E"/>
    <w:rsid w:val="007B26A0"/>
    <w:rsid w:val="007B4EBF"/>
    <w:rsid w:val="007B5255"/>
    <w:rsid w:val="007B54C1"/>
    <w:rsid w:val="007B5CEB"/>
    <w:rsid w:val="007B5F96"/>
    <w:rsid w:val="007B626F"/>
    <w:rsid w:val="007B6CFB"/>
    <w:rsid w:val="007B6EF2"/>
    <w:rsid w:val="007C0029"/>
    <w:rsid w:val="007C04FD"/>
    <w:rsid w:val="007C2001"/>
    <w:rsid w:val="007C2726"/>
    <w:rsid w:val="007C27FD"/>
    <w:rsid w:val="007C4E7F"/>
    <w:rsid w:val="007C7193"/>
    <w:rsid w:val="007C7359"/>
    <w:rsid w:val="007C78E4"/>
    <w:rsid w:val="007D00B0"/>
    <w:rsid w:val="007D2BF5"/>
    <w:rsid w:val="007D36F1"/>
    <w:rsid w:val="007D38FF"/>
    <w:rsid w:val="007D3C2C"/>
    <w:rsid w:val="007D3D37"/>
    <w:rsid w:val="007D5236"/>
    <w:rsid w:val="007D6255"/>
    <w:rsid w:val="007D7048"/>
    <w:rsid w:val="007D71D3"/>
    <w:rsid w:val="007D7391"/>
    <w:rsid w:val="007E0169"/>
    <w:rsid w:val="007E0953"/>
    <w:rsid w:val="007E0F2A"/>
    <w:rsid w:val="007E1DF3"/>
    <w:rsid w:val="007E2B58"/>
    <w:rsid w:val="007E4BD1"/>
    <w:rsid w:val="007E50E2"/>
    <w:rsid w:val="007E5CF2"/>
    <w:rsid w:val="007E746C"/>
    <w:rsid w:val="007E789D"/>
    <w:rsid w:val="007F0DC1"/>
    <w:rsid w:val="007F2A3C"/>
    <w:rsid w:val="007F4F1B"/>
    <w:rsid w:val="007F5565"/>
    <w:rsid w:val="007F5995"/>
    <w:rsid w:val="007F7B16"/>
    <w:rsid w:val="007F7C22"/>
    <w:rsid w:val="00800A14"/>
    <w:rsid w:val="00802362"/>
    <w:rsid w:val="00803F0B"/>
    <w:rsid w:val="00805008"/>
    <w:rsid w:val="00806C8A"/>
    <w:rsid w:val="00806E48"/>
    <w:rsid w:val="008075FE"/>
    <w:rsid w:val="00807602"/>
    <w:rsid w:val="008117A2"/>
    <w:rsid w:val="00811B18"/>
    <w:rsid w:val="00812194"/>
    <w:rsid w:val="00812572"/>
    <w:rsid w:val="0081271F"/>
    <w:rsid w:val="008127B8"/>
    <w:rsid w:val="00814C19"/>
    <w:rsid w:val="008152D0"/>
    <w:rsid w:val="00815A11"/>
    <w:rsid w:val="00816559"/>
    <w:rsid w:val="008178CD"/>
    <w:rsid w:val="00817D5A"/>
    <w:rsid w:val="0082025F"/>
    <w:rsid w:val="00824EA4"/>
    <w:rsid w:val="00826234"/>
    <w:rsid w:val="008322E0"/>
    <w:rsid w:val="00832AE9"/>
    <w:rsid w:val="00833836"/>
    <w:rsid w:val="00833AE8"/>
    <w:rsid w:val="00834423"/>
    <w:rsid w:val="00834BA3"/>
    <w:rsid w:val="00834F53"/>
    <w:rsid w:val="008376D9"/>
    <w:rsid w:val="00837EA5"/>
    <w:rsid w:val="0084016C"/>
    <w:rsid w:val="00841B85"/>
    <w:rsid w:val="008423C9"/>
    <w:rsid w:val="008426D9"/>
    <w:rsid w:val="0084385E"/>
    <w:rsid w:val="00843995"/>
    <w:rsid w:val="008461C7"/>
    <w:rsid w:val="008469CB"/>
    <w:rsid w:val="00847900"/>
    <w:rsid w:val="00847A3A"/>
    <w:rsid w:val="00847CFF"/>
    <w:rsid w:val="00850425"/>
    <w:rsid w:val="0085096C"/>
    <w:rsid w:val="008510F5"/>
    <w:rsid w:val="00851900"/>
    <w:rsid w:val="0085199B"/>
    <w:rsid w:val="00851C48"/>
    <w:rsid w:val="0085270D"/>
    <w:rsid w:val="00855031"/>
    <w:rsid w:val="00855B6C"/>
    <w:rsid w:val="00856422"/>
    <w:rsid w:val="0085662F"/>
    <w:rsid w:val="00856EE0"/>
    <w:rsid w:val="00861004"/>
    <w:rsid w:val="008614B7"/>
    <w:rsid w:val="0086162C"/>
    <w:rsid w:val="00861C5D"/>
    <w:rsid w:val="008635FE"/>
    <w:rsid w:val="0086403B"/>
    <w:rsid w:val="008659C6"/>
    <w:rsid w:val="00867210"/>
    <w:rsid w:val="008703B4"/>
    <w:rsid w:val="00871E74"/>
    <w:rsid w:val="00871EF6"/>
    <w:rsid w:val="00872994"/>
    <w:rsid w:val="00872A08"/>
    <w:rsid w:val="00872FD0"/>
    <w:rsid w:val="00873790"/>
    <w:rsid w:val="00873999"/>
    <w:rsid w:val="008741DF"/>
    <w:rsid w:val="00874350"/>
    <w:rsid w:val="00875D27"/>
    <w:rsid w:val="008769B9"/>
    <w:rsid w:val="00876C45"/>
    <w:rsid w:val="00876CA1"/>
    <w:rsid w:val="00877228"/>
    <w:rsid w:val="008803B9"/>
    <w:rsid w:val="008808E1"/>
    <w:rsid w:val="0088158F"/>
    <w:rsid w:val="0088214F"/>
    <w:rsid w:val="00882C39"/>
    <w:rsid w:val="00884B77"/>
    <w:rsid w:val="00884DC3"/>
    <w:rsid w:val="00884FF8"/>
    <w:rsid w:val="008859E3"/>
    <w:rsid w:val="00886B9A"/>
    <w:rsid w:val="00886CFB"/>
    <w:rsid w:val="0088731E"/>
    <w:rsid w:val="00887B53"/>
    <w:rsid w:val="008900C8"/>
    <w:rsid w:val="008908F0"/>
    <w:rsid w:val="00891C0B"/>
    <w:rsid w:val="00891CCD"/>
    <w:rsid w:val="00894C02"/>
    <w:rsid w:val="00895251"/>
    <w:rsid w:val="00896178"/>
    <w:rsid w:val="00897145"/>
    <w:rsid w:val="008A024E"/>
    <w:rsid w:val="008A03B1"/>
    <w:rsid w:val="008A063E"/>
    <w:rsid w:val="008A26CC"/>
    <w:rsid w:val="008A27BD"/>
    <w:rsid w:val="008A3C9E"/>
    <w:rsid w:val="008A4B9F"/>
    <w:rsid w:val="008A635D"/>
    <w:rsid w:val="008A66BE"/>
    <w:rsid w:val="008A79A1"/>
    <w:rsid w:val="008B005A"/>
    <w:rsid w:val="008B0CBB"/>
    <w:rsid w:val="008B0CEE"/>
    <w:rsid w:val="008B1811"/>
    <w:rsid w:val="008B294D"/>
    <w:rsid w:val="008B2BF7"/>
    <w:rsid w:val="008B3110"/>
    <w:rsid w:val="008B3645"/>
    <w:rsid w:val="008B3C14"/>
    <w:rsid w:val="008B4484"/>
    <w:rsid w:val="008B45A1"/>
    <w:rsid w:val="008B4874"/>
    <w:rsid w:val="008B5ED6"/>
    <w:rsid w:val="008B7732"/>
    <w:rsid w:val="008C0329"/>
    <w:rsid w:val="008C065F"/>
    <w:rsid w:val="008C2679"/>
    <w:rsid w:val="008C292A"/>
    <w:rsid w:val="008C3FB5"/>
    <w:rsid w:val="008C455D"/>
    <w:rsid w:val="008C4D26"/>
    <w:rsid w:val="008C50DD"/>
    <w:rsid w:val="008C5C03"/>
    <w:rsid w:val="008C7F77"/>
    <w:rsid w:val="008D0119"/>
    <w:rsid w:val="008D0997"/>
    <w:rsid w:val="008D101D"/>
    <w:rsid w:val="008D2816"/>
    <w:rsid w:val="008D4B81"/>
    <w:rsid w:val="008E019A"/>
    <w:rsid w:val="008E0E59"/>
    <w:rsid w:val="008E12F9"/>
    <w:rsid w:val="008E3253"/>
    <w:rsid w:val="008E459F"/>
    <w:rsid w:val="008E5B57"/>
    <w:rsid w:val="008E6AEF"/>
    <w:rsid w:val="008E70BD"/>
    <w:rsid w:val="008E7128"/>
    <w:rsid w:val="008F032C"/>
    <w:rsid w:val="008F0B82"/>
    <w:rsid w:val="008F0EE9"/>
    <w:rsid w:val="008F23B8"/>
    <w:rsid w:val="008F28AF"/>
    <w:rsid w:val="008F3FC8"/>
    <w:rsid w:val="008F51D1"/>
    <w:rsid w:val="008F5E52"/>
    <w:rsid w:val="008F5FEC"/>
    <w:rsid w:val="008F663D"/>
    <w:rsid w:val="008F6A34"/>
    <w:rsid w:val="00900558"/>
    <w:rsid w:val="00900BB1"/>
    <w:rsid w:val="00901386"/>
    <w:rsid w:val="00902378"/>
    <w:rsid w:val="009023F5"/>
    <w:rsid w:val="009027BC"/>
    <w:rsid w:val="0090333E"/>
    <w:rsid w:val="00903D32"/>
    <w:rsid w:val="009056A9"/>
    <w:rsid w:val="0090587D"/>
    <w:rsid w:val="00905969"/>
    <w:rsid w:val="00910F24"/>
    <w:rsid w:val="00912589"/>
    <w:rsid w:val="00913104"/>
    <w:rsid w:val="00913753"/>
    <w:rsid w:val="00914CA5"/>
    <w:rsid w:val="009150C2"/>
    <w:rsid w:val="0091543C"/>
    <w:rsid w:val="00916ADB"/>
    <w:rsid w:val="009204E7"/>
    <w:rsid w:val="00920606"/>
    <w:rsid w:val="009217F4"/>
    <w:rsid w:val="00923444"/>
    <w:rsid w:val="00923455"/>
    <w:rsid w:val="0092352E"/>
    <w:rsid w:val="00924618"/>
    <w:rsid w:val="009254DE"/>
    <w:rsid w:val="0092695C"/>
    <w:rsid w:val="00930015"/>
    <w:rsid w:val="009307B1"/>
    <w:rsid w:val="009307C3"/>
    <w:rsid w:val="00931445"/>
    <w:rsid w:val="00941D70"/>
    <w:rsid w:val="00942520"/>
    <w:rsid w:val="009452D3"/>
    <w:rsid w:val="00946343"/>
    <w:rsid w:val="00950041"/>
    <w:rsid w:val="00950240"/>
    <w:rsid w:val="009511EB"/>
    <w:rsid w:val="00952F32"/>
    <w:rsid w:val="0095459D"/>
    <w:rsid w:val="0095524A"/>
    <w:rsid w:val="00955563"/>
    <w:rsid w:val="00955AB0"/>
    <w:rsid w:val="00956C3D"/>
    <w:rsid w:val="00956CDF"/>
    <w:rsid w:val="00961F16"/>
    <w:rsid w:val="00962CDF"/>
    <w:rsid w:val="00963BD7"/>
    <w:rsid w:val="0096541E"/>
    <w:rsid w:val="009664CB"/>
    <w:rsid w:val="009677DB"/>
    <w:rsid w:val="0096791C"/>
    <w:rsid w:val="00967FC8"/>
    <w:rsid w:val="009709E1"/>
    <w:rsid w:val="00971AA7"/>
    <w:rsid w:val="009721DD"/>
    <w:rsid w:val="00972489"/>
    <w:rsid w:val="0097301D"/>
    <w:rsid w:val="009733C1"/>
    <w:rsid w:val="00974170"/>
    <w:rsid w:val="009749E7"/>
    <w:rsid w:val="00974C40"/>
    <w:rsid w:val="00974DB5"/>
    <w:rsid w:val="0097522A"/>
    <w:rsid w:val="00980E4C"/>
    <w:rsid w:val="009810FE"/>
    <w:rsid w:val="009819CD"/>
    <w:rsid w:val="009830C9"/>
    <w:rsid w:val="00985282"/>
    <w:rsid w:val="00990E81"/>
    <w:rsid w:val="0099124C"/>
    <w:rsid w:val="009912D8"/>
    <w:rsid w:val="009913A4"/>
    <w:rsid w:val="00992E86"/>
    <w:rsid w:val="0099332A"/>
    <w:rsid w:val="009947D6"/>
    <w:rsid w:val="009948FC"/>
    <w:rsid w:val="00994B8E"/>
    <w:rsid w:val="00994F11"/>
    <w:rsid w:val="00995E7A"/>
    <w:rsid w:val="00996082"/>
    <w:rsid w:val="009A18D6"/>
    <w:rsid w:val="009A276A"/>
    <w:rsid w:val="009A2AB8"/>
    <w:rsid w:val="009A325A"/>
    <w:rsid w:val="009A6252"/>
    <w:rsid w:val="009B0950"/>
    <w:rsid w:val="009B0BB0"/>
    <w:rsid w:val="009B24A8"/>
    <w:rsid w:val="009B2853"/>
    <w:rsid w:val="009B2C06"/>
    <w:rsid w:val="009B3020"/>
    <w:rsid w:val="009B32E2"/>
    <w:rsid w:val="009B3F4B"/>
    <w:rsid w:val="009B4F46"/>
    <w:rsid w:val="009B5013"/>
    <w:rsid w:val="009C06F1"/>
    <w:rsid w:val="009C0979"/>
    <w:rsid w:val="009C1CE6"/>
    <w:rsid w:val="009C2480"/>
    <w:rsid w:val="009C2C53"/>
    <w:rsid w:val="009C338A"/>
    <w:rsid w:val="009C3C6F"/>
    <w:rsid w:val="009C3D0B"/>
    <w:rsid w:val="009C50BE"/>
    <w:rsid w:val="009C521D"/>
    <w:rsid w:val="009C6065"/>
    <w:rsid w:val="009C7643"/>
    <w:rsid w:val="009D03D1"/>
    <w:rsid w:val="009D0F63"/>
    <w:rsid w:val="009D41F0"/>
    <w:rsid w:val="009D4B3D"/>
    <w:rsid w:val="009D5473"/>
    <w:rsid w:val="009E03DD"/>
    <w:rsid w:val="009E17A0"/>
    <w:rsid w:val="009E183F"/>
    <w:rsid w:val="009E2722"/>
    <w:rsid w:val="009E43E2"/>
    <w:rsid w:val="009E4661"/>
    <w:rsid w:val="009E4DF0"/>
    <w:rsid w:val="009E6F5D"/>
    <w:rsid w:val="009F00B1"/>
    <w:rsid w:val="009F0DE3"/>
    <w:rsid w:val="009F1361"/>
    <w:rsid w:val="009F139E"/>
    <w:rsid w:val="009F1858"/>
    <w:rsid w:val="009F28B2"/>
    <w:rsid w:val="009F2940"/>
    <w:rsid w:val="009F3FBC"/>
    <w:rsid w:val="009F4F53"/>
    <w:rsid w:val="009F510A"/>
    <w:rsid w:val="009F6891"/>
    <w:rsid w:val="009F6BF0"/>
    <w:rsid w:val="00A0096C"/>
    <w:rsid w:val="00A01E87"/>
    <w:rsid w:val="00A02793"/>
    <w:rsid w:val="00A02923"/>
    <w:rsid w:val="00A03398"/>
    <w:rsid w:val="00A0525D"/>
    <w:rsid w:val="00A0558B"/>
    <w:rsid w:val="00A07132"/>
    <w:rsid w:val="00A075F9"/>
    <w:rsid w:val="00A11055"/>
    <w:rsid w:val="00A1220C"/>
    <w:rsid w:val="00A12C96"/>
    <w:rsid w:val="00A12F92"/>
    <w:rsid w:val="00A13F9C"/>
    <w:rsid w:val="00A153B8"/>
    <w:rsid w:val="00A170CC"/>
    <w:rsid w:val="00A2049E"/>
    <w:rsid w:val="00A20B02"/>
    <w:rsid w:val="00A21D67"/>
    <w:rsid w:val="00A23DD0"/>
    <w:rsid w:val="00A24519"/>
    <w:rsid w:val="00A2485B"/>
    <w:rsid w:val="00A24E11"/>
    <w:rsid w:val="00A25F19"/>
    <w:rsid w:val="00A2688B"/>
    <w:rsid w:val="00A27306"/>
    <w:rsid w:val="00A2737D"/>
    <w:rsid w:val="00A27F7F"/>
    <w:rsid w:val="00A30453"/>
    <w:rsid w:val="00A30B43"/>
    <w:rsid w:val="00A3104F"/>
    <w:rsid w:val="00A31191"/>
    <w:rsid w:val="00A32954"/>
    <w:rsid w:val="00A334F5"/>
    <w:rsid w:val="00A3399D"/>
    <w:rsid w:val="00A33A1A"/>
    <w:rsid w:val="00A3541A"/>
    <w:rsid w:val="00A35934"/>
    <w:rsid w:val="00A36BBC"/>
    <w:rsid w:val="00A36F1E"/>
    <w:rsid w:val="00A3722A"/>
    <w:rsid w:val="00A37341"/>
    <w:rsid w:val="00A4083E"/>
    <w:rsid w:val="00A40B6B"/>
    <w:rsid w:val="00A40B6C"/>
    <w:rsid w:val="00A40B6F"/>
    <w:rsid w:val="00A411DC"/>
    <w:rsid w:val="00A41DF2"/>
    <w:rsid w:val="00A42D3D"/>
    <w:rsid w:val="00A44E3E"/>
    <w:rsid w:val="00A44FB6"/>
    <w:rsid w:val="00A46864"/>
    <w:rsid w:val="00A479E9"/>
    <w:rsid w:val="00A47C82"/>
    <w:rsid w:val="00A50415"/>
    <w:rsid w:val="00A50CDB"/>
    <w:rsid w:val="00A5446A"/>
    <w:rsid w:val="00A556F5"/>
    <w:rsid w:val="00A560CE"/>
    <w:rsid w:val="00A56CB6"/>
    <w:rsid w:val="00A56E41"/>
    <w:rsid w:val="00A61089"/>
    <w:rsid w:val="00A627F6"/>
    <w:rsid w:val="00A62B4D"/>
    <w:rsid w:val="00A63423"/>
    <w:rsid w:val="00A64542"/>
    <w:rsid w:val="00A65EFB"/>
    <w:rsid w:val="00A66887"/>
    <w:rsid w:val="00A67753"/>
    <w:rsid w:val="00A678CE"/>
    <w:rsid w:val="00A7240A"/>
    <w:rsid w:val="00A728DE"/>
    <w:rsid w:val="00A735D8"/>
    <w:rsid w:val="00A73A59"/>
    <w:rsid w:val="00A76368"/>
    <w:rsid w:val="00A808AC"/>
    <w:rsid w:val="00A81749"/>
    <w:rsid w:val="00A835DB"/>
    <w:rsid w:val="00A84162"/>
    <w:rsid w:val="00A84BFF"/>
    <w:rsid w:val="00A84C22"/>
    <w:rsid w:val="00A863A7"/>
    <w:rsid w:val="00A869F2"/>
    <w:rsid w:val="00A9059F"/>
    <w:rsid w:val="00A909CB"/>
    <w:rsid w:val="00A92C0C"/>
    <w:rsid w:val="00A9483C"/>
    <w:rsid w:val="00A95601"/>
    <w:rsid w:val="00A956B8"/>
    <w:rsid w:val="00A95B59"/>
    <w:rsid w:val="00AA013F"/>
    <w:rsid w:val="00AA0D4C"/>
    <w:rsid w:val="00AA0F00"/>
    <w:rsid w:val="00AA22E0"/>
    <w:rsid w:val="00AA30C2"/>
    <w:rsid w:val="00AA33EF"/>
    <w:rsid w:val="00AA40D0"/>
    <w:rsid w:val="00AA727A"/>
    <w:rsid w:val="00AA78BF"/>
    <w:rsid w:val="00AA7D32"/>
    <w:rsid w:val="00AB0668"/>
    <w:rsid w:val="00AB154C"/>
    <w:rsid w:val="00AB2653"/>
    <w:rsid w:val="00AB34D7"/>
    <w:rsid w:val="00AB3E6B"/>
    <w:rsid w:val="00AB5826"/>
    <w:rsid w:val="00AB7F69"/>
    <w:rsid w:val="00AC021B"/>
    <w:rsid w:val="00AC0FCB"/>
    <w:rsid w:val="00AC13A4"/>
    <w:rsid w:val="00AC2CE5"/>
    <w:rsid w:val="00AC3DB5"/>
    <w:rsid w:val="00AC4026"/>
    <w:rsid w:val="00AC445B"/>
    <w:rsid w:val="00AC4FF9"/>
    <w:rsid w:val="00AC5E8E"/>
    <w:rsid w:val="00AC7BC4"/>
    <w:rsid w:val="00AD0498"/>
    <w:rsid w:val="00AD058F"/>
    <w:rsid w:val="00AD0F98"/>
    <w:rsid w:val="00AD1BB2"/>
    <w:rsid w:val="00AD22BC"/>
    <w:rsid w:val="00AD280F"/>
    <w:rsid w:val="00AD2B5B"/>
    <w:rsid w:val="00AD35C9"/>
    <w:rsid w:val="00AD3AF1"/>
    <w:rsid w:val="00AD4515"/>
    <w:rsid w:val="00AD469D"/>
    <w:rsid w:val="00AD5152"/>
    <w:rsid w:val="00AD5389"/>
    <w:rsid w:val="00AD6A27"/>
    <w:rsid w:val="00AD7F74"/>
    <w:rsid w:val="00AE06FA"/>
    <w:rsid w:val="00AE1A83"/>
    <w:rsid w:val="00AE26C8"/>
    <w:rsid w:val="00AE2B8A"/>
    <w:rsid w:val="00AE5F09"/>
    <w:rsid w:val="00AE6802"/>
    <w:rsid w:val="00AE7F0E"/>
    <w:rsid w:val="00AF0920"/>
    <w:rsid w:val="00AF0EC6"/>
    <w:rsid w:val="00AF162C"/>
    <w:rsid w:val="00AF1680"/>
    <w:rsid w:val="00AF22DA"/>
    <w:rsid w:val="00AF24C6"/>
    <w:rsid w:val="00AF3B43"/>
    <w:rsid w:val="00AF415D"/>
    <w:rsid w:val="00AF56D0"/>
    <w:rsid w:val="00B01853"/>
    <w:rsid w:val="00B02E00"/>
    <w:rsid w:val="00B04648"/>
    <w:rsid w:val="00B04BE3"/>
    <w:rsid w:val="00B05B2C"/>
    <w:rsid w:val="00B0718D"/>
    <w:rsid w:val="00B10F32"/>
    <w:rsid w:val="00B1136C"/>
    <w:rsid w:val="00B145BA"/>
    <w:rsid w:val="00B14E5E"/>
    <w:rsid w:val="00B15077"/>
    <w:rsid w:val="00B15133"/>
    <w:rsid w:val="00B1544A"/>
    <w:rsid w:val="00B169B2"/>
    <w:rsid w:val="00B171E5"/>
    <w:rsid w:val="00B171F4"/>
    <w:rsid w:val="00B17345"/>
    <w:rsid w:val="00B17555"/>
    <w:rsid w:val="00B228F7"/>
    <w:rsid w:val="00B22E86"/>
    <w:rsid w:val="00B23084"/>
    <w:rsid w:val="00B23C8A"/>
    <w:rsid w:val="00B2463A"/>
    <w:rsid w:val="00B24D1A"/>
    <w:rsid w:val="00B25707"/>
    <w:rsid w:val="00B25767"/>
    <w:rsid w:val="00B257D8"/>
    <w:rsid w:val="00B26BE5"/>
    <w:rsid w:val="00B27062"/>
    <w:rsid w:val="00B27F31"/>
    <w:rsid w:val="00B316C1"/>
    <w:rsid w:val="00B32171"/>
    <w:rsid w:val="00B329A9"/>
    <w:rsid w:val="00B32AD0"/>
    <w:rsid w:val="00B32FE6"/>
    <w:rsid w:val="00B33B9F"/>
    <w:rsid w:val="00B36182"/>
    <w:rsid w:val="00B36469"/>
    <w:rsid w:val="00B370DD"/>
    <w:rsid w:val="00B37ED5"/>
    <w:rsid w:val="00B37EFD"/>
    <w:rsid w:val="00B4191D"/>
    <w:rsid w:val="00B424CE"/>
    <w:rsid w:val="00B443DE"/>
    <w:rsid w:val="00B44895"/>
    <w:rsid w:val="00B44B91"/>
    <w:rsid w:val="00B45CD7"/>
    <w:rsid w:val="00B46780"/>
    <w:rsid w:val="00B47004"/>
    <w:rsid w:val="00B47546"/>
    <w:rsid w:val="00B47994"/>
    <w:rsid w:val="00B507A5"/>
    <w:rsid w:val="00B50CF7"/>
    <w:rsid w:val="00B5151F"/>
    <w:rsid w:val="00B520BC"/>
    <w:rsid w:val="00B52500"/>
    <w:rsid w:val="00B52589"/>
    <w:rsid w:val="00B52913"/>
    <w:rsid w:val="00B54731"/>
    <w:rsid w:val="00B54ACF"/>
    <w:rsid w:val="00B54F87"/>
    <w:rsid w:val="00B5569C"/>
    <w:rsid w:val="00B55D62"/>
    <w:rsid w:val="00B5663D"/>
    <w:rsid w:val="00B56ECB"/>
    <w:rsid w:val="00B57225"/>
    <w:rsid w:val="00B607A0"/>
    <w:rsid w:val="00B613A6"/>
    <w:rsid w:val="00B616BE"/>
    <w:rsid w:val="00B61C9B"/>
    <w:rsid w:val="00B62464"/>
    <w:rsid w:val="00B6305D"/>
    <w:rsid w:val="00B63DC3"/>
    <w:rsid w:val="00B64C3B"/>
    <w:rsid w:val="00B70291"/>
    <w:rsid w:val="00B7129E"/>
    <w:rsid w:val="00B715BA"/>
    <w:rsid w:val="00B71A79"/>
    <w:rsid w:val="00B721DA"/>
    <w:rsid w:val="00B72842"/>
    <w:rsid w:val="00B7486F"/>
    <w:rsid w:val="00B74D18"/>
    <w:rsid w:val="00B75F30"/>
    <w:rsid w:val="00B76CF0"/>
    <w:rsid w:val="00B7727F"/>
    <w:rsid w:val="00B80B78"/>
    <w:rsid w:val="00B81488"/>
    <w:rsid w:val="00B82E68"/>
    <w:rsid w:val="00B83180"/>
    <w:rsid w:val="00B83649"/>
    <w:rsid w:val="00B83B03"/>
    <w:rsid w:val="00B84070"/>
    <w:rsid w:val="00B8448C"/>
    <w:rsid w:val="00B87A7B"/>
    <w:rsid w:val="00B90664"/>
    <w:rsid w:val="00B91351"/>
    <w:rsid w:val="00B91DBA"/>
    <w:rsid w:val="00B929BA"/>
    <w:rsid w:val="00B931A9"/>
    <w:rsid w:val="00B9542A"/>
    <w:rsid w:val="00B955BD"/>
    <w:rsid w:val="00B9564D"/>
    <w:rsid w:val="00B9599E"/>
    <w:rsid w:val="00B9626D"/>
    <w:rsid w:val="00B96531"/>
    <w:rsid w:val="00B9744D"/>
    <w:rsid w:val="00BA012B"/>
    <w:rsid w:val="00BA200E"/>
    <w:rsid w:val="00BA2AF0"/>
    <w:rsid w:val="00BA2CB0"/>
    <w:rsid w:val="00BA30FB"/>
    <w:rsid w:val="00BA3175"/>
    <w:rsid w:val="00BA35AA"/>
    <w:rsid w:val="00BA4098"/>
    <w:rsid w:val="00BA51A3"/>
    <w:rsid w:val="00BA6DE8"/>
    <w:rsid w:val="00BA72C2"/>
    <w:rsid w:val="00BA7EDA"/>
    <w:rsid w:val="00BB004F"/>
    <w:rsid w:val="00BB0083"/>
    <w:rsid w:val="00BB03EC"/>
    <w:rsid w:val="00BB2152"/>
    <w:rsid w:val="00BB29E8"/>
    <w:rsid w:val="00BB341E"/>
    <w:rsid w:val="00BB40CE"/>
    <w:rsid w:val="00BB46E3"/>
    <w:rsid w:val="00BB4CDD"/>
    <w:rsid w:val="00BB5D90"/>
    <w:rsid w:val="00BB6C9C"/>
    <w:rsid w:val="00BB7F08"/>
    <w:rsid w:val="00BC0A0B"/>
    <w:rsid w:val="00BC1A16"/>
    <w:rsid w:val="00BC1B97"/>
    <w:rsid w:val="00BC2311"/>
    <w:rsid w:val="00BC256C"/>
    <w:rsid w:val="00BC2CF2"/>
    <w:rsid w:val="00BC2DE8"/>
    <w:rsid w:val="00BC45E6"/>
    <w:rsid w:val="00BC519A"/>
    <w:rsid w:val="00BC5CC2"/>
    <w:rsid w:val="00BC6021"/>
    <w:rsid w:val="00BC63A0"/>
    <w:rsid w:val="00BC6498"/>
    <w:rsid w:val="00BC650F"/>
    <w:rsid w:val="00BC6AF8"/>
    <w:rsid w:val="00BC6C14"/>
    <w:rsid w:val="00BC6DB0"/>
    <w:rsid w:val="00BD2CBE"/>
    <w:rsid w:val="00BD2DC8"/>
    <w:rsid w:val="00BD45FC"/>
    <w:rsid w:val="00BD50B5"/>
    <w:rsid w:val="00BD5F9A"/>
    <w:rsid w:val="00BD7307"/>
    <w:rsid w:val="00BD7337"/>
    <w:rsid w:val="00BE06DC"/>
    <w:rsid w:val="00BE0CB7"/>
    <w:rsid w:val="00BE1796"/>
    <w:rsid w:val="00BE415C"/>
    <w:rsid w:val="00BE4FC3"/>
    <w:rsid w:val="00BE592F"/>
    <w:rsid w:val="00BE5A60"/>
    <w:rsid w:val="00BE6BC5"/>
    <w:rsid w:val="00BE7253"/>
    <w:rsid w:val="00BE7AF5"/>
    <w:rsid w:val="00BF2508"/>
    <w:rsid w:val="00BF286B"/>
    <w:rsid w:val="00BF3242"/>
    <w:rsid w:val="00BF70EE"/>
    <w:rsid w:val="00BF7264"/>
    <w:rsid w:val="00C00054"/>
    <w:rsid w:val="00C007D4"/>
    <w:rsid w:val="00C00D35"/>
    <w:rsid w:val="00C01801"/>
    <w:rsid w:val="00C018A5"/>
    <w:rsid w:val="00C020E9"/>
    <w:rsid w:val="00C025C5"/>
    <w:rsid w:val="00C02C87"/>
    <w:rsid w:val="00C03CB1"/>
    <w:rsid w:val="00C04D89"/>
    <w:rsid w:val="00C04E79"/>
    <w:rsid w:val="00C0561D"/>
    <w:rsid w:val="00C107D0"/>
    <w:rsid w:val="00C10BA7"/>
    <w:rsid w:val="00C11C79"/>
    <w:rsid w:val="00C11EDC"/>
    <w:rsid w:val="00C123EE"/>
    <w:rsid w:val="00C1243D"/>
    <w:rsid w:val="00C12A1A"/>
    <w:rsid w:val="00C134B8"/>
    <w:rsid w:val="00C13BEE"/>
    <w:rsid w:val="00C13E68"/>
    <w:rsid w:val="00C16539"/>
    <w:rsid w:val="00C16977"/>
    <w:rsid w:val="00C16CF8"/>
    <w:rsid w:val="00C16ED7"/>
    <w:rsid w:val="00C172B9"/>
    <w:rsid w:val="00C1760F"/>
    <w:rsid w:val="00C17D62"/>
    <w:rsid w:val="00C21316"/>
    <w:rsid w:val="00C2144D"/>
    <w:rsid w:val="00C22EAA"/>
    <w:rsid w:val="00C2330C"/>
    <w:rsid w:val="00C25F94"/>
    <w:rsid w:val="00C26F4D"/>
    <w:rsid w:val="00C27FEF"/>
    <w:rsid w:val="00C30870"/>
    <w:rsid w:val="00C31B99"/>
    <w:rsid w:val="00C31FFF"/>
    <w:rsid w:val="00C353D2"/>
    <w:rsid w:val="00C41A7F"/>
    <w:rsid w:val="00C42AD7"/>
    <w:rsid w:val="00C447AB"/>
    <w:rsid w:val="00C451AD"/>
    <w:rsid w:val="00C45202"/>
    <w:rsid w:val="00C45A35"/>
    <w:rsid w:val="00C45F5F"/>
    <w:rsid w:val="00C479F9"/>
    <w:rsid w:val="00C47FAC"/>
    <w:rsid w:val="00C52850"/>
    <w:rsid w:val="00C52A29"/>
    <w:rsid w:val="00C52DA3"/>
    <w:rsid w:val="00C54800"/>
    <w:rsid w:val="00C54A3D"/>
    <w:rsid w:val="00C564FF"/>
    <w:rsid w:val="00C614F8"/>
    <w:rsid w:val="00C616CF"/>
    <w:rsid w:val="00C61709"/>
    <w:rsid w:val="00C61811"/>
    <w:rsid w:val="00C62531"/>
    <w:rsid w:val="00C6273A"/>
    <w:rsid w:val="00C63798"/>
    <w:rsid w:val="00C63A5F"/>
    <w:rsid w:val="00C64756"/>
    <w:rsid w:val="00C6585B"/>
    <w:rsid w:val="00C65CFE"/>
    <w:rsid w:val="00C65D9A"/>
    <w:rsid w:val="00C6723A"/>
    <w:rsid w:val="00C6759C"/>
    <w:rsid w:val="00C67D3D"/>
    <w:rsid w:val="00C70E86"/>
    <w:rsid w:val="00C71381"/>
    <w:rsid w:val="00C7140D"/>
    <w:rsid w:val="00C71A2F"/>
    <w:rsid w:val="00C724E6"/>
    <w:rsid w:val="00C73D63"/>
    <w:rsid w:val="00C74EAF"/>
    <w:rsid w:val="00C768DC"/>
    <w:rsid w:val="00C77F2B"/>
    <w:rsid w:val="00C80EDB"/>
    <w:rsid w:val="00C81200"/>
    <w:rsid w:val="00C81528"/>
    <w:rsid w:val="00C8184C"/>
    <w:rsid w:val="00C81936"/>
    <w:rsid w:val="00C81A0F"/>
    <w:rsid w:val="00C81DE9"/>
    <w:rsid w:val="00C82580"/>
    <w:rsid w:val="00C835C6"/>
    <w:rsid w:val="00C849EE"/>
    <w:rsid w:val="00C86C2B"/>
    <w:rsid w:val="00C87508"/>
    <w:rsid w:val="00C91236"/>
    <w:rsid w:val="00C91582"/>
    <w:rsid w:val="00C918DC"/>
    <w:rsid w:val="00C9330A"/>
    <w:rsid w:val="00C9447F"/>
    <w:rsid w:val="00C9482B"/>
    <w:rsid w:val="00C955A3"/>
    <w:rsid w:val="00C965B0"/>
    <w:rsid w:val="00C965DC"/>
    <w:rsid w:val="00C96A57"/>
    <w:rsid w:val="00C96DF0"/>
    <w:rsid w:val="00C971A2"/>
    <w:rsid w:val="00CA1BEE"/>
    <w:rsid w:val="00CA1CE5"/>
    <w:rsid w:val="00CA223E"/>
    <w:rsid w:val="00CA340A"/>
    <w:rsid w:val="00CA4DB4"/>
    <w:rsid w:val="00CA4DFF"/>
    <w:rsid w:val="00CA4F63"/>
    <w:rsid w:val="00CA4F86"/>
    <w:rsid w:val="00CA571E"/>
    <w:rsid w:val="00CB0A2C"/>
    <w:rsid w:val="00CB1AB4"/>
    <w:rsid w:val="00CB1E1C"/>
    <w:rsid w:val="00CB2A99"/>
    <w:rsid w:val="00CB3762"/>
    <w:rsid w:val="00CB474C"/>
    <w:rsid w:val="00CB5531"/>
    <w:rsid w:val="00CB5EC4"/>
    <w:rsid w:val="00CB666F"/>
    <w:rsid w:val="00CB67C3"/>
    <w:rsid w:val="00CB749E"/>
    <w:rsid w:val="00CB7541"/>
    <w:rsid w:val="00CB7A2E"/>
    <w:rsid w:val="00CB7B85"/>
    <w:rsid w:val="00CC5B5F"/>
    <w:rsid w:val="00CC696A"/>
    <w:rsid w:val="00CC6D15"/>
    <w:rsid w:val="00CC7443"/>
    <w:rsid w:val="00CD06EC"/>
    <w:rsid w:val="00CD0D31"/>
    <w:rsid w:val="00CD238D"/>
    <w:rsid w:val="00CD2B74"/>
    <w:rsid w:val="00CD56B2"/>
    <w:rsid w:val="00CD7D4D"/>
    <w:rsid w:val="00CE06D2"/>
    <w:rsid w:val="00CE0D70"/>
    <w:rsid w:val="00CE19CC"/>
    <w:rsid w:val="00CE27BA"/>
    <w:rsid w:val="00CE2B2F"/>
    <w:rsid w:val="00CE51E8"/>
    <w:rsid w:val="00CE57D7"/>
    <w:rsid w:val="00CE5D9F"/>
    <w:rsid w:val="00CE647B"/>
    <w:rsid w:val="00CE64A5"/>
    <w:rsid w:val="00CE6C9F"/>
    <w:rsid w:val="00CF0F81"/>
    <w:rsid w:val="00CF13BD"/>
    <w:rsid w:val="00CF343F"/>
    <w:rsid w:val="00CF3641"/>
    <w:rsid w:val="00CF4B61"/>
    <w:rsid w:val="00CF68AC"/>
    <w:rsid w:val="00D001C0"/>
    <w:rsid w:val="00D00331"/>
    <w:rsid w:val="00D01030"/>
    <w:rsid w:val="00D01234"/>
    <w:rsid w:val="00D029C9"/>
    <w:rsid w:val="00D03A23"/>
    <w:rsid w:val="00D03DF8"/>
    <w:rsid w:val="00D04293"/>
    <w:rsid w:val="00D0476C"/>
    <w:rsid w:val="00D0642F"/>
    <w:rsid w:val="00D07D8E"/>
    <w:rsid w:val="00D10B36"/>
    <w:rsid w:val="00D10DE5"/>
    <w:rsid w:val="00D144F0"/>
    <w:rsid w:val="00D14F96"/>
    <w:rsid w:val="00D15A41"/>
    <w:rsid w:val="00D15DA9"/>
    <w:rsid w:val="00D20E7B"/>
    <w:rsid w:val="00D2216D"/>
    <w:rsid w:val="00D2413D"/>
    <w:rsid w:val="00D30038"/>
    <w:rsid w:val="00D3213E"/>
    <w:rsid w:val="00D32591"/>
    <w:rsid w:val="00D3290E"/>
    <w:rsid w:val="00D3522E"/>
    <w:rsid w:val="00D363FC"/>
    <w:rsid w:val="00D42C86"/>
    <w:rsid w:val="00D44732"/>
    <w:rsid w:val="00D45169"/>
    <w:rsid w:val="00D479CE"/>
    <w:rsid w:val="00D47C2D"/>
    <w:rsid w:val="00D50309"/>
    <w:rsid w:val="00D50680"/>
    <w:rsid w:val="00D50DC6"/>
    <w:rsid w:val="00D51E1B"/>
    <w:rsid w:val="00D51E4D"/>
    <w:rsid w:val="00D5373A"/>
    <w:rsid w:val="00D544BE"/>
    <w:rsid w:val="00D54776"/>
    <w:rsid w:val="00D556AF"/>
    <w:rsid w:val="00D566B6"/>
    <w:rsid w:val="00D57A55"/>
    <w:rsid w:val="00D60694"/>
    <w:rsid w:val="00D60D0B"/>
    <w:rsid w:val="00D611C0"/>
    <w:rsid w:val="00D66C53"/>
    <w:rsid w:val="00D71A8B"/>
    <w:rsid w:val="00D71FC1"/>
    <w:rsid w:val="00D723D2"/>
    <w:rsid w:val="00D72935"/>
    <w:rsid w:val="00D7367C"/>
    <w:rsid w:val="00D73715"/>
    <w:rsid w:val="00D7467C"/>
    <w:rsid w:val="00D7476A"/>
    <w:rsid w:val="00D80670"/>
    <w:rsid w:val="00D809E1"/>
    <w:rsid w:val="00D8426D"/>
    <w:rsid w:val="00D843E5"/>
    <w:rsid w:val="00D84AC3"/>
    <w:rsid w:val="00D84B8C"/>
    <w:rsid w:val="00D8524A"/>
    <w:rsid w:val="00D8526E"/>
    <w:rsid w:val="00D855D7"/>
    <w:rsid w:val="00D86ABF"/>
    <w:rsid w:val="00D8759C"/>
    <w:rsid w:val="00D87D12"/>
    <w:rsid w:val="00D90262"/>
    <w:rsid w:val="00D93435"/>
    <w:rsid w:val="00D93D5B"/>
    <w:rsid w:val="00D9484B"/>
    <w:rsid w:val="00DA043C"/>
    <w:rsid w:val="00DA42B7"/>
    <w:rsid w:val="00DA4DB6"/>
    <w:rsid w:val="00DA5EB2"/>
    <w:rsid w:val="00DA60FF"/>
    <w:rsid w:val="00DA6A46"/>
    <w:rsid w:val="00DB0C12"/>
    <w:rsid w:val="00DB2B4B"/>
    <w:rsid w:val="00DB2CE3"/>
    <w:rsid w:val="00DB3E33"/>
    <w:rsid w:val="00DB3E9B"/>
    <w:rsid w:val="00DB45D6"/>
    <w:rsid w:val="00DB4B96"/>
    <w:rsid w:val="00DB4D58"/>
    <w:rsid w:val="00DB511E"/>
    <w:rsid w:val="00DB55F7"/>
    <w:rsid w:val="00DB75DD"/>
    <w:rsid w:val="00DB7701"/>
    <w:rsid w:val="00DC001A"/>
    <w:rsid w:val="00DC0321"/>
    <w:rsid w:val="00DC212E"/>
    <w:rsid w:val="00DC227C"/>
    <w:rsid w:val="00DC2A2B"/>
    <w:rsid w:val="00DC2E2A"/>
    <w:rsid w:val="00DC36BF"/>
    <w:rsid w:val="00DC4FA8"/>
    <w:rsid w:val="00DC513F"/>
    <w:rsid w:val="00DC5BA0"/>
    <w:rsid w:val="00DD060E"/>
    <w:rsid w:val="00DD112F"/>
    <w:rsid w:val="00DD2E0F"/>
    <w:rsid w:val="00DD3A32"/>
    <w:rsid w:val="00DD4624"/>
    <w:rsid w:val="00DD4EF6"/>
    <w:rsid w:val="00DD643C"/>
    <w:rsid w:val="00DD6632"/>
    <w:rsid w:val="00DD6FC3"/>
    <w:rsid w:val="00DE2D8E"/>
    <w:rsid w:val="00DE33B4"/>
    <w:rsid w:val="00DE4DE6"/>
    <w:rsid w:val="00DE549E"/>
    <w:rsid w:val="00DE5ECE"/>
    <w:rsid w:val="00DF144B"/>
    <w:rsid w:val="00DF3489"/>
    <w:rsid w:val="00DF34C3"/>
    <w:rsid w:val="00DF3FD6"/>
    <w:rsid w:val="00DF4DBC"/>
    <w:rsid w:val="00DF60FE"/>
    <w:rsid w:val="00DF6EDE"/>
    <w:rsid w:val="00DF6FD3"/>
    <w:rsid w:val="00DF77AB"/>
    <w:rsid w:val="00DF7A85"/>
    <w:rsid w:val="00E00742"/>
    <w:rsid w:val="00E0181C"/>
    <w:rsid w:val="00E058B2"/>
    <w:rsid w:val="00E05B38"/>
    <w:rsid w:val="00E06053"/>
    <w:rsid w:val="00E07099"/>
    <w:rsid w:val="00E07756"/>
    <w:rsid w:val="00E1021F"/>
    <w:rsid w:val="00E125AB"/>
    <w:rsid w:val="00E135D8"/>
    <w:rsid w:val="00E14DF3"/>
    <w:rsid w:val="00E15AA4"/>
    <w:rsid w:val="00E163F9"/>
    <w:rsid w:val="00E1692E"/>
    <w:rsid w:val="00E16F04"/>
    <w:rsid w:val="00E17939"/>
    <w:rsid w:val="00E228B0"/>
    <w:rsid w:val="00E22A49"/>
    <w:rsid w:val="00E24E0F"/>
    <w:rsid w:val="00E25391"/>
    <w:rsid w:val="00E30CAD"/>
    <w:rsid w:val="00E32AC2"/>
    <w:rsid w:val="00E34305"/>
    <w:rsid w:val="00E34A7A"/>
    <w:rsid w:val="00E35562"/>
    <w:rsid w:val="00E37520"/>
    <w:rsid w:val="00E41C2B"/>
    <w:rsid w:val="00E43646"/>
    <w:rsid w:val="00E44667"/>
    <w:rsid w:val="00E44EB2"/>
    <w:rsid w:val="00E453DE"/>
    <w:rsid w:val="00E45510"/>
    <w:rsid w:val="00E50215"/>
    <w:rsid w:val="00E503EF"/>
    <w:rsid w:val="00E51477"/>
    <w:rsid w:val="00E51502"/>
    <w:rsid w:val="00E52124"/>
    <w:rsid w:val="00E521D8"/>
    <w:rsid w:val="00E5380F"/>
    <w:rsid w:val="00E5455D"/>
    <w:rsid w:val="00E548BE"/>
    <w:rsid w:val="00E55579"/>
    <w:rsid w:val="00E56C38"/>
    <w:rsid w:val="00E57CB6"/>
    <w:rsid w:val="00E614C3"/>
    <w:rsid w:val="00E618E4"/>
    <w:rsid w:val="00E62BDC"/>
    <w:rsid w:val="00E63BE2"/>
    <w:rsid w:val="00E64839"/>
    <w:rsid w:val="00E65389"/>
    <w:rsid w:val="00E6626D"/>
    <w:rsid w:val="00E6767A"/>
    <w:rsid w:val="00E67AC8"/>
    <w:rsid w:val="00E67C24"/>
    <w:rsid w:val="00E70E27"/>
    <w:rsid w:val="00E712A0"/>
    <w:rsid w:val="00E717E7"/>
    <w:rsid w:val="00E71F7B"/>
    <w:rsid w:val="00E72187"/>
    <w:rsid w:val="00E72BFC"/>
    <w:rsid w:val="00E7301C"/>
    <w:rsid w:val="00E73EE3"/>
    <w:rsid w:val="00E75959"/>
    <w:rsid w:val="00E75E87"/>
    <w:rsid w:val="00E76C43"/>
    <w:rsid w:val="00E8055A"/>
    <w:rsid w:val="00E8143D"/>
    <w:rsid w:val="00E81C54"/>
    <w:rsid w:val="00E83208"/>
    <w:rsid w:val="00E834D3"/>
    <w:rsid w:val="00E8367B"/>
    <w:rsid w:val="00E83D7C"/>
    <w:rsid w:val="00E8546C"/>
    <w:rsid w:val="00E87624"/>
    <w:rsid w:val="00E90DEA"/>
    <w:rsid w:val="00E91CA9"/>
    <w:rsid w:val="00E92E8B"/>
    <w:rsid w:val="00E93881"/>
    <w:rsid w:val="00E94427"/>
    <w:rsid w:val="00E94F47"/>
    <w:rsid w:val="00E967A2"/>
    <w:rsid w:val="00E96B7E"/>
    <w:rsid w:val="00E97B56"/>
    <w:rsid w:val="00EA16B5"/>
    <w:rsid w:val="00EA1EAF"/>
    <w:rsid w:val="00EA4893"/>
    <w:rsid w:val="00EA6B8C"/>
    <w:rsid w:val="00EA6F98"/>
    <w:rsid w:val="00EB0E2F"/>
    <w:rsid w:val="00EB0EB5"/>
    <w:rsid w:val="00EB251E"/>
    <w:rsid w:val="00EB272D"/>
    <w:rsid w:val="00EB29C6"/>
    <w:rsid w:val="00EB29DB"/>
    <w:rsid w:val="00EB2EC9"/>
    <w:rsid w:val="00EB3595"/>
    <w:rsid w:val="00EB5371"/>
    <w:rsid w:val="00EB5BE8"/>
    <w:rsid w:val="00EB5F48"/>
    <w:rsid w:val="00EB6078"/>
    <w:rsid w:val="00EB6CB0"/>
    <w:rsid w:val="00EB72C4"/>
    <w:rsid w:val="00EB7BD3"/>
    <w:rsid w:val="00EC0A26"/>
    <w:rsid w:val="00EC0CA8"/>
    <w:rsid w:val="00EC1BEA"/>
    <w:rsid w:val="00EC2A25"/>
    <w:rsid w:val="00EC5C2F"/>
    <w:rsid w:val="00EC661E"/>
    <w:rsid w:val="00EC6DE5"/>
    <w:rsid w:val="00EC77E0"/>
    <w:rsid w:val="00ED0208"/>
    <w:rsid w:val="00ED07A0"/>
    <w:rsid w:val="00ED1A35"/>
    <w:rsid w:val="00ED41A9"/>
    <w:rsid w:val="00ED46ED"/>
    <w:rsid w:val="00EE00DA"/>
    <w:rsid w:val="00EE01F4"/>
    <w:rsid w:val="00EE0E56"/>
    <w:rsid w:val="00EE1375"/>
    <w:rsid w:val="00EE1CD3"/>
    <w:rsid w:val="00EE4048"/>
    <w:rsid w:val="00EE56A0"/>
    <w:rsid w:val="00EE63D2"/>
    <w:rsid w:val="00EE76C5"/>
    <w:rsid w:val="00EF0FF4"/>
    <w:rsid w:val="00EF1057"/>
    <w:rsid w:val="00EF1719"/>
    <w:rsid w:val="00EF17D4"/>
    <w:rsid w:val="00EF25E9"/>
    <w:rsid w:val="00EF4A54"/>
    <w:rsid w:val="00EF4A93"/>
    <w:rsid w:val="00EF533D"/>
    <w:rsid w:val="00EF5831"/>
    <w:rsid w:val="00EF591C"/>
    <w:rsid w:val="00EF5D33"/>
    <w:rsid w:val="00F000E9"/>
    <w:rsid w:val="00F00578"/>
    <w:rsid w:val="00F0162F"/>
    <w:rsid w:val="00F02976"/>
    <w:rsid w:val="00F032A6"/>
    <w:rsid w:val="00F047B1"/>
    <w:rsid w:val="00F04A22"/>
    <w:rsid w:val="00F062E3"/>
    <w:rsid w:val="00F06B2D"/>
    <w:rsid w:val="00F072C9"/>
    <w:rsid w:val="00F07B38"/>
    <w:rsid w:val="00F1009F"/>
    <w:rsid w:val="00F11AD8"/>
    <w:rsid w:val="00F12126"/>
    <w:rsid w:val="00F1515C"/>
    <w:rsid w:val="00F15305"/>
    <w:rsid w:val="00F1532B"/>
    <w:rsid w:val="00F2012D"/>
    <w:rsid w:val="00F214E7"/>
    <w:rsid w:val="00F2164A"/>
    <w:rsid w:val="00F2413D"/>
    <w:rsid w:val="00F242E8"/>
    <w:rsid w:val="00F257EF"/>
    <w:rsid w:val="00F270F4"/>
    <w:rsid w:val="00F27EF8"/>
    <w:rsid w:val="00F310A2"/>
    <w:rsid w:val="00F33127"/>
    <w:rsid w:val="00F33AFE"/>
    <w:rsid w:val="00F33C48"/>
    <w:rsid w:val="00F33E88"/>
    <w:rsid w:val="00F35A50"/>
    <w:rsid w:val="00F36105"/>
    <w:rsid w:val="00F3771D"/>
    <w:rsid w:val="00F37CBD"/>
    <w:rsid w:val="00F41871"/>
    <w:rsid w:val="00F428F1"/>
    <w:rsid w:val="00F430C1"/>
    <w:rsid w:val="00F43230"/>
    <w:rsid w:val="00F4383F"/>
    <w:rsid w:val="00F43C86"/>
    <w:rsid w:val="00F44DCC"/>
    <w:rsid w:val="00F46202"/>
    <w:rsid w:val="00F4657F"/>
    <w:rsid w:val="00F472F5"/>
    <w:rsid w:val="00F47537"/>
    <w:rsid w:val="00F519A0"/>
    <w:rsid w:val="00F52513"/>
    <w:rsid w:val="00F545FB"/>
    <w:rsid w:val="00F55581"/>
    <w:rsid w:val="00F55E39"/>
    <w:rsid w:val="00F56E1B"/>
    <w:rsid w:val="00F575B1"/>
    <w:rsid w:val="00F5765F"/>
    <w:rsid w:val="00F57A32"/>
    <w:rsid w:val="00F600D2"/>
    <w:rsid w:val="00F60235"/>
    <w:rsid w:val="00F605FC"/>
    <w:rsid w:val="00F60D27"/>
    <w:rsid w:val="00F62CD0"/>
    <w:rsid w:val="00F64297"/>
    <w:rsid w:val="00F649E1"/>
    <w:rsid w:val="00F65B3E"/>
    <w:rsid w:val="00F65C10"/>
    <w:rsid w:val="00F67A88"/>
    <w:rsid w:val="00F70122"/>
    <w:rsid w:val="00F70DA7"/>
    <w:rsid w:val="00F71F0F"/>
    <w:rsid w:val="00F7205A"/>
    <w:rsid w:val="00F72A5A"/>
    <w:rsid w:val="00F72A87"/>
    <w:rsid w:val="00F73D54"/>
    <w:rsid w:val="00F74E1B"/>
    <w:rsid w:val="00F759A5"/>
    <w:rsid w:val="00F76612"/>
    <w:rsid w:val="00F76E95"/>
    <w:rsid w:val="00F77374"/>
    <w:rsid w:val="00F779E7"/>
    <w:rsid w:val="00F802BD"/>
    <w:rsid w:val="00F80CE9"/>
    <w:rsid w:val="00F80F65"/>
    <w:rsid w:val="00F81529"/>
    <w:rsid w:val="00F829BB"/>
    <w:rsid w:val="00F8321F"/>
    <w:rsid w:val="00F8488C"/>
    <w:rsid w:val="00F84F26"/>
    <w:rsid w:val="00F85AE4"/>
    <w:rsid w:val="00F86CD8"/>
    <w:rsid w:val="00F86F49"/>
    <w:rsid w:val="00F8728D"/>
    <w:rsid w:val="00F87485"/>
    <w:rsid w:val="00F87675"/>
    <w:rsid w:val="00F87819"/>
    <w:rsid w:val="00F87B78"/>
    <w:rsid w:val="00F91B86"/>
    <w:rsid w:val="00F9426B"/>
    <w:rsid w:val="00F94CA6"/>
    <w:rsid w:val="00F9568D"/>
    <w:rsid w:val="00F95E57"/>
    <w:rsid w:val="00F9744F"/>
    <w:rsid w:val="00F97D43"/>
    <w:rsid w:val="00FA1940"/>
    <w:rsid w:val="00FA2815"/>
    <w:rsid w:val="00FA2EFE"/>
    <w:rsid w:val="00FA35B2"/>
    <w:rsid w:val="00FA3CF0"/>
    <w:rsid w:val="00FA3EC3"/>
    <w:rsid w:val="00FA3F37"/>
    <w:rsid w:val="00FA4654"/>
    <w:rsid w:val="00FA4988"/>
    <w:rsid w:val="00FA60A6"/>
    <w:rsid w:val="00FA61A9"/>
    <w:rsid w:val="00FA73D6"/>
    <w:rsid w:val="00FA75C4"/>
    <w:rsid w:val="00FA788C"/>
    <w:rsid w:val="00FB17AB"/>
    <w:rsid w:val="00FB1CB8"/>
    <w:rsid w:val="00FB2D70"/>
    <w:rsid w:val="00FB34FE"/>
    <w:rsid w:val="00FB48C2"/>
    <w:rsid w:val="00FB5D24"/>
    <w:rsid w:val="00FB6DA9"/>
    <w:rsid w:val="00FC039D"/>
    <w:rsid w:val="00FC086E"/>
    <w:rsid w:val="00FC19A1"/>
    <w:rsid w:val="00FC3584"/>
    <w:rsid w:val="00FC379D"/>
    <w:rsid w:val="00FC4E29"/>
    <w:rsid w:val="00FC5911"/>
    <w:rsid w:val="00FC6113"/>
    <w:rsid w:val="00FC6B1B"/>
    <w:rsid w:val="00FC6F28"/>
    <w:rsid w:val="00FC7808"/>
    <w:rsid w:val="00FD0BCD"/>
    <w:rsid w:val="00FD15B2"/>
    <w:rsid w:val="00FD1EED"/>
    <w:rsid w:val="00FD2578"/>
    <w:rsid w:val="00FD359F"/>
    <w:rsid w:val="00FD47F4"/>
    <w:rsid w:val="00FD6199"/>
    <w:rsid w:val="00FD6F65"/>
    <w:rsid w:val="00FE00A8"/>
    <w:rsid w:val="00FE014D"/>
    <w:rsid w:val="00FE15FF"/>
    <w:rsid w:val="00FE2597"/>
    <w:rsid w:val="00FE2F21"/>
    <w:rsid w:val="00FE421A"/>
    <w:rsid w:val="00FE530A"/>
    <w:rsid w:val="00FE6351"/>
    <w:rsid w:val="00FE7F5C"/>
    <w:rsid w:val="00FF0CCE"/>
    <w:rsid w:val="00FF0EAB"/>
    <w:rsid w:val="00FF22FB"/>
    <w:rsid w:val="00FF24A2"/>
    <w:rsid w:val="00FF3127"/>
    <w:rsid w:val="00FF32A0"/>
    <w:rsid w:val="00FF387F"/>
    <w:rsid w:val="00FF3CCC"/>
    <w:rsid w:val="00FF4025"/>
    <w:rsid w:val="00FF41D2"/>
    <w:rsid w:val="00FF508D"/>
    <w:rsid w:val="00FF65A0"/>
    <w:rsid w:val="01450391"/>
    <w:rsid w:val="1506527E"/>
    <w:rsid w:val="1D3C75AC"/>
    <w:rsid w:val="1E31486D"/>
    <w:rsid w:val="1EF42DC9"/>
    <w:rsid w:val="27146EDE"/>
    <w:rsid w:val="293D2427"/>
    <w:rsid w:val="2C2C4D13"/>
    <w:rsid w:val="300E1C1E"/>
    <w:rsid w:val="36125467"/>
    <w:rsid w:val="3A6D7F36"/>
    <w:rsid w:val="3B545FFD"/>
    <w:rsid w:val="46A46E87"/>
    <w:rsid w:val="48B93C67"/>
    <w:rsid w:val="4CD77A3B"/>
    <w:rsid w:val="4FA44247"/>
    <w:rsid w:val="52FB195C"/>
    <w:rsid w:val="5D2D37D6"/>
    <w:rsid w:val="624E5AA6"/>
    <w:rsid w:val="639E38BF"/>
    <w:rsid w:val="6A3D15A9"/>
    <w:rsid w:val="6B5C083F"/>
    <w:rsid w:val="72A73154"/>
    <w:rsid w:val="732C5E6C"/>
    <w:rsid w:val="7385455F"/>
    <w:rsid w:val="747E023F"/>
    <w:rsid w:val="78D0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自选图形 538"/>
      </o:rules>
    </o:shapelayout>
  </w:shapeDefaults>
  <w:decimalSymbol w:val="."/>
  <w:listSeparator w:val=","/>
  <w15:chartTrackingRefBased/>
  <w15:docId w15:val="{A9CFAF1C-99E2-45C4-8AF5-AF92F5FA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paragraph" w:styleId="1">
    <w:name w:val="heading 1"/>
    <w:basedOn w:val="a"/>
    <w:next w:val="a"/>
    <w:qFormat/>
    <w:pPr>
      <w:numPr>
        <w:numId w:val="2"/>
      </w:numPr>
      <w:tabs>
        <w:tab w:val="clear" w:pos="4544"/>
        <w:tab w:val="left" w:pos="0"/>
      </w:tabs>
      <w:snapToGrid w:val="0"/>
      <w:spacing w:before="340" w:after="330"/>
      <w:ind w:left="0" w:firstLine="0"/>
      <w:jc w:val="center"/>
      <w:outlineLvl w:val="0"/>
    </w:pPr>
    <w:rPr>
      <w:b/>
      <w:color w:val="000000"/>
      <w:kern w:val="44"/>
      <w:sz w:val="36"/>
      <w:szCs w:val="36"/>
    </w:rPr>
  </w:style>
  <w:style w:type="paragraph" w:styleId="2">
    <w:name w:val="heading 2"/>
    <w:basedOn w:val="a"/>
    <w:next w:val="a0"/>
    <w:link w:val="2Char"/>
    <w:qFormat/>
    <w:pPr>
      <w:keepNext/>
      <w:keepLines/>
      <w:numPr>
        <w:ilvl w:val="1"/>
        <w:numId w:val="2"/>
      </w:numPr>
      <w:tabs>
        <w:tab w:val="left" w:pos="576"/>
      </w:tabs>
      <w:snapToGrid w:val="0"/>
      <w:spacing w:before="120" w:after="120"/>
      <w:outlineLvl w:val="1"/>
    </w:pPr>
    <w:rPr>
      <w:rFonts w:eastAsia="黑体"/>
      <w:b/>
      <w:sz w:val="30"/>
      <w:szCs w:val="30"/>
      <w:lang w:val="en-US"/>
    </w:rPr>
  </w:style>
  <w:style w:type="paragraph" w:styleId="3">
    <w:name w:val="heading 3"/>
    <w:basedOn w:val="a"/>
    <w:next w:val="a0"/>
    <w:qFormat/>
    <w:pPr>
      <w:keepNext/>
      <w:keepLines/>
      <w:snapToGrid w:val="0"/>
      <w:spacing w:before="120" w:after="120"/>
      <w:outlineLvl w:val="2"/>
    </w:pPr>
    <w:rPr>
      <w:rFonts w:ascii="黑体" w:eastAsia="黑体"/>
      <w:bCs/>
      <w:sz w:val="24"/>
      <w:szCs w:val="20"/>
    </w:rPr>
  </w:style>
  <w:style w:type="paragraph" w:styleId="4">
    <w:name w:val="heading 4"/>
    <w:basedOn w:val="a"/>
    <w:next w:val="a0"/>
    <w:qFormat/>
    <w:pPr>
      <w:keepNext/>
      <w:keepLines/>
      <w:numPr>
        <w:ilvl w:val="3"/>
        <w:numId w:val="2"/>
      </w:numPr>
      <w:tabs>
        <w:tab w:val="left" w:pos="864"/>
      </w:tabs>
      <w:snapToGrid w:val="0"/>
      <w:spacing w:before="120" w:after="120" w:line="377" w:lineRule="auto"/>
      <w:outlineLvl w:val="3"/>
    </w:pPr>
    <w:rPr>
      <w:rFonts w:ascii="Arial" w:eastAsia="黑体" w:hAnsi="Arial"/>
      <w:bCs/>
      <w:sz w:val="24"/>
      <w:szCs w:val="20"/>
    </w:rPr>
  </w:style>
  <w:style w:type="paragraph" w:styleId="5">
    <w:name w:val="heading 5"/>
    <w:basedOn w:val="a"/>
    <w:next w:val="a0"/>
    <w:qFormat/>
    <w:pPr>
      <w:keepNext/>
      <w:keepLines/>
      <w:numPr>
        <w:ilvl w:val="4"/>
        <w:numId w:val="2"/>
      </w:numPr>
      <w:tabs>
        <w:tab w:val="left" w:pos="1008"/>
      </w:tabs>
      <w:snapToGrid w:val="0"/>
      <w:spacing w:before="280" w:after="290" w:line="376" w:lineRule="auto"/>
      <w:outlineLvl w:val="4"/>
    </w:pPr>
    <w:rPr>
      <w:b/>
      <w:sz w:val="28"/>
      <w:szCs w:val="20"/>
    </w:rPr>
  </w:style>
  <w:style w:type="paragraph" w:styleId="6">
    <w:name w:val="heading 6"/>
    <w:basedOn w:val="a"/>
    <w:next w:val="a0"/>
    <w:qFormat/>
    <w:pPr>
      <w:keepNext/>
      <w:keepLines/>
      <w:numPr>
        <w:ilvl w:val="5"/>
        <w:numId w:val="2"/>
      </w:numPr>
      <w:tabs>
        <w:tab w:val="left" w:pos="1152"/>
      </w:tabs>
      <w:snapToGrid w:val="0"/>
      <w:spacing w:before="240" w:after="64" w:line="320" w:lineRule="auto"/>
      <w:outlineLvl w:val="5"/>
    </w:pPr>
    <w:rPr>
      <w:rFonts w:ascii="Arial" w:eastAsia="黑体" w:hAnsi="Arial"/>
      <w:b/>
      <w:sz w:val="24"/>
      <w:szCs w:val="20"/>
    </w:rPr>
  </w:style>
  <w:style w:type="paragraph" w:styleId="7">
    <w:name w:val="heading 7"/>
    <w:basedOn w:val="a"/>
    <w:next w:val="a0"/>
    <w:qFormat/>
    <w:pPr>
      <w:keepNext/>
      <w:keepLines/>
      <w:numPr>
        <w:ilvl w:val="6"/>
        <w:numId w:val="2"/>
      </w:numPr>
      <w:tabs>
        <w:tab w:val="left" w:pos="1296"/>
      </w:tabs>
      <w:snapToGrid w:val="0"/>
      <w:spacing w:before="240" w:after="64" w:line="320" w:lineRule="auto"/>
      <w:outlineLvl w:val="6"/>
    </w:pPr>
    <w:rPr>
      <w:b/>
      <w:sz w:val="24"/>
      <w:szCs w:val="20"/>
    </w:rPr>
  </w:style>
  <w:style w:type="paragraph" w:styleId="8">
    <w:name w:val="heading 8"/>
    <w:basedOn w:val="a"/>
    <w:next w:val="a0"/>
    <w:qFormat/>
    <w:pPr>
      <w:keepNext/>
      <w:keepLines/>
      <w:numPr>
        <w:ilvl w:val="7"/>
        <w:numId w:val="2"/>
      </w:numPr>
      <w:tabs>
        <w:tab w:val="left" w:pos="1440"/>
      </w:tabs>
      <w:snapToGrid w:val="0"/>
      <w:spacing w:before="240" w:after="64" w:line="320" w:lineRule="auto"/>
      <w:outlineLvl w:val="7"/>
    </w:pPr>
    <w:rPr>
      <w:rFonts w:ascii="Arial" w:eastAsia="黑体" w:hAnsi="Arial"/>
      <w:sz w:val="24"/>
      <w:szCs w:val="20"/>
    </w:rPr>
  </w:style>
  <w:style w:type="paragraph" w:styleId="9">
    <w:name w:val="heading 9"/>
    <w:basedOn w:val="a"/>
    <w:next w:val="a0"/>
    <w:qFormat/>
    <w:pPr>
      <w:keepNext/>
      <w:keepLines/>
      <w:numPr>
        <w:ilvl w:val="8"/>
        <w:numId w:val="2"/>
      </w:numPr>
      <w:tabs>
        <w:tab w:val="left" w:pos="1584"/>
      </w:tabs>
      <w:snapToGrid w:val="0"/>
      <w:spacing w:before="240" w:after="64" w:line="320" w:lineRule="auto"/>
      <w:outlineLvl w:val="8"/>
    </w:pPr>
    <w:rPr>
      <w:rFonts w:ascii="Arial" w:eastAsia="黑体" w:hAnsi="Arial"/>
      <w:szCs w:val="20"/>
    </w:rPr>
  </w:style>
  <w:style w:type="character" w:default="1" w:styleId="a1">
    <w:name w:val="Default Paragraph Font"/>
    <w:semiHidden/>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color w:val="0000FF"/>
      <w:u w:val="single"/>
    </w:rPr>
  </w:style>
  <w:style w:type="character" w:styleId="a5">
    <w:name w:val="page number"/>
    <w:basedOn w:val="a1"/>
  </w:style>
  <w:style w:type="character" w:customStyle="1" w:styleId="Char">
    <w:name w:val="正文首行缩进 Char"/>
    <w:basedOn w:val="Char0"/>
    <w:link w:val="a6"/>
    <w:rPr>
      <w:kern w:val="2"/>
      <w:sz w:val="21"/>
      <w:szCs w:val="21"/>
    </w:rPr>
  </w:style>
  <w:style w:type="character" w:customStyle="1" w:styleId="Char0">
    <w:name w:val="正文文本 Char"/>
    <w:link w:val="a7"/>
    <w:rPr>
      <w:kern w:val="2"/>
      <w:sz w:val="21"/>
      <w:szCs w:val="21"/>
    </w:rPr>
  </w:style>
  <w:style w:type="character" w:customStyle="1" w:styleId="2Char">
    <w:name w:val="标题 2 Char"/>
    <w:link w:val="2"/>
    <w:rPr>
      <w:rFonts w:eastAsia="黑体"/>
      <w:b/>
      <w:kern w:val="2"/>
      <w:sz w:val="30"/>
      <w:szCs w:val="30"/>
      <w:lang w:val="en-US"/>
    </w:rPr>
  </w:style>
  <w:style w:type="character" w:customStyle="1" w:styleId="dict-hilight2">
    <w:name w:val="dict-hilight2"/>
    <w:rPr>
      <w:shd w:val="clear" w:color="auto" w:fill="DDEDFF"/>
    </w:rPr>
  </w:style>
  <w:style w:type="character" w:customStyle="1" w:styleId="Char1">
    <w:name w:val="标题 Char"/>
    <w:link w:val="a8"/>
    <w:rPr>
      <w:rFonts w:ascii="华文行楷" w:eastAsia="华文行楷" w:hAnsi="CommercialScript BT" w:cs="Arial"/>
      <w:bCs/>
      <w:snapToGrid w:val="0"/>
      <w:color w:val="336699"/>
      <w:sz w:val="72"/>
      <w:szCs w:val="32"/>
    </w:rPr>
  </w:style>
  <w:style w:type="character" w:customStyle="1" w:styleId="high-light">
    <w:name w:val="high-light"/>
    <w:basedOn w:val="a1"/>
  </w:style>
  <w:style w:type="character" w:customStyle="1" w:styleId="word">
    <w:name w:val="word"/>
    <w:basedOn w:val="a1"/>
  </w:style>
  <w:style w:type="paragraph" w:styleId="20">
    <w:name w:val="toc 2"/>
    <w:basedOn w:val="a"/>
    <w:next w:val="a"/>
    <w:uiPriority w:val="39"/>
    <w:pPr>
      <w:tabs>
        <w:tab w:val="left" w:pos="993"/>
        <w:tab w:val="right" w:leader="dot" w:pos="8302"/>
      </w:tabs>
      <w:ind w:leftChars="200" w:left="420"/>
    </w:pPr>
    <w:rPr>
      <w:lang w:val="en-US" w:eastAsia="zh-CN"/>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21">
    <w:name w:val="Body Text Indent 2"/>
    <w:basedOn w:val="a"/>
    <w:pPr>
      <w:ind w:firstLineChars="210" w:firstLine="504"/>
    </w:pPr>
    <w:rPr>
      <w:sz w:val="24"/>
      <w:szCs w:val="24"/>
    </w:rPr>
  </w:style>
  <w:style w:type="paragraph" w:styleId="aa">
    <w:name w:val="List Bullet"/>
    <w:basedOn w:val="a"/>
    <w:pPr>
      <w:numPr>
        <w:numId w:val="1"/>
      </w:numPr>
      <w:tabs>
        <w:tab w:val="left" w:pos="360"/>
      </w:tabs>
      <w:snapToGrid w:val="0"/>
    </w:pPr>
    <w:rPr>
      <w:szCs w:val="20"/>
    </w:rPr>
  </w:style>
  <w:style w:type="paragraph" w:styleId="a7">
    <w:name w:val="Body Text"/>
    <w:basedOn w:val="a"/>
    <w:link w:val="Char0"/>
    <w:pPr>
      <w:spacing w:after="120"/>
    </w:pPr>
  </w:style>
  <w:style w:type="paragraph" w:styleId="ab">
    <w:name w:val="footer"/>
    <w:basedOn w:val="a"/>
    <w:pPr>
      <w:tabs>
        <w:tab w:val="center" w:pos="4153"/>
        <w:tab w:val="right" w:pos="8306"/>
      </w:tabs>
      <w:snapToGrid w:val="0"/>
      <w:jc w:val="left"/>
    </w:pPr>
    <w:rPr>
      <w:sz w:val="18"/>
      <w:szCs w:val="18"/>
    </w:rPr>
  </w:style>
  <w:style w:type="paragraph" w:styleId="10">
    <w:name w:val="toc 1"/>
    <w:basedOn w:val="a"/>
    <w:next w:val="a"/>
    <w:uiPriority w:val="39"/>
    <w:pPr>
      <w:tabs>
        <w:tab w:val="left" w:pos="840"/>
        <w:tab w:val="right" w:leader="dot" w:pos="8302"/>
      </w:tabs>
    </w:pPr>
    <w:rPr>
      <w:b/>
      <w:lang w:val="en-US" w:eastAsia="zh-CN"/>
    </w:rPr>
  </w:style>
  <w:style w:type="paragraph" w:styleId="ac">
    <w:name w:val="Date"/>
    <w:basedOn w:val="a"/>
    <w:next w:val="a"/>
    <w:pPr>
      <w:ind w:leftChars="2500" w:left="100"/>
    </w:pPr>
  </w:style>
  <w:style w:type="paragraph" w:styleId="ad">
    <w:name w:val="caption"/>
    <w:basedOn w:val="a"/>
    <w:next w:val="a"/>
    <w:uiPriority w:val="35"/>
    <w:qFormat/>
    <w:rPr>
      <w:rFonts w:ascii="Cambria" w:eastAsia="黑体" w:hAnsi="Cambria"/>
      <w:sz w:val="20"/>
      <w:szCs w:val="20"/>
    </w:rPr>
  </w:style>
  <w:style w:type="paragraph" w:styleId="a6">
    <w:name w:val="Body Text First Indent"/>
    <w:basedOn w:val="a7"/>
    <w:link w:val="Char"/>
    <w:pPr>
      <w:ind w:firstLineChars="100" w:firstLine="420"/>
    </w:pPr>
    <w:rPr>
      <w:szCs w:val="20"/>
    </w:rPr>
  </w:style>
  <w:style w:type="paragraph" w:styleId="a0">
    <w:name w:val="Normal Indent"/>
    <w:basedOn w:val="a"/>
    <w:pPr>
      <w:snapToGrid w:val="0"/>
      <w:ind w:firstLine="420"/>
    </w:pPr>
    <w:rPr>
      <w:szCs w:val="20"/>
    </w:rPr>
  </w:style>
  <w:style w:type="paragraph" w:styleId="70">
    <w:name w:val="toc 7"/>
    <w:basedOn w:val="a"/>
    <w:next w:val="a"/>
    <w:uiPriority w:val="39"/>
    <w:unhideWhenUsed/>
    <w:pPr>
      <w:ind w:leftChars="1200" w:left="2520"/>
    </w:pPr>
  </w:style>
  <w:style w:type="paragraph" w:styleId="30">
    <w:name w:val="toc 3"/>
    <w:basedOn w:val="a"/>
    <w:next w:val="a"/>
    <w:semiHidden/>
    <w:pPr>
      <w:ind w:leftChars="400" w:left="840"/>
    </w:pPr>
  </w:style>
  <w:style w:type="paragraph" w:styleId="a8">
    <w:name w:val="Title"/>
    <w:basedOn w:val="a"/>
    <w:link w:val="Char1"/>
    <w:qFormat/>
    <w:pPr>
      <w:tabs>
        <w:tab w:val="right" w:pos="8710"/>
      </w:tabs>
      <w:adjustRightInd w:val="0"/>
      <w:snapToGrid w:val="0"/>
      <w:spacing w:beforeLines="100" w:before="100"/>
      <w:ind w:leftChars="1000" w:left="1000"/>
      <w:jc w:val="left"/>
    </w:pPr>
    <w:rPr>
      <w:rFonts w:ascii="华文行楷" w:eastAsia="华文行楷" w:hAnsi="CommercialScript BT" w:cs="Arial"/>
      <w:bCs/>
      <w:snapToGrid w:val="0"/>
      <w:color w:val="336699"/>
      <w:kern w:val="0"/>
      <w:sz w:val="72"/>
      <w:szCs w:val="32"/>
    </w:rPr>
  </w:style>
  <w:style w:type="paragraph" w:styleId="ae">
    <w:name w:val="Normal (Web)"/>
    <w:basedOn w:val="a"/>
    <w:uiPriority w:val="99"/>
    <w:unhideWhenUsed/>
    <w:rPr>
      <w:sz w:val="24"/>
    </w:rPr>
  </w:style>
  <w:style w:type="paragraph" w:customStyle="1" w:styleId="Normal">
    <w:name w:val="Normal"/>
    <w:pPr>
      <w:widowControl w:val="0"/>
      <w:adjustRightInd w:val="0"/>
      <w:spacing w:line="360" w:lineRule="atLeast"/>
      <w:textAlignment w:val="baseline"/>
    </w:pPr>
    <w:rPr>
      <w:rFonts w:ascii="宋体"/>
      <w:sz w:val="34"/>
    </w:rPr>
  </w:style>
  <w:style w:type="paragraph" w:styleId="af">
    <w:name w:val="List Paragraph"/>
    <w:basedOn w:val="a"/>
    <w:uiPriority w:val="34"/>
    <w:qFormat/>
    <w:pPr>
      <w:ind w:firstLineChars="200" w:firstLine="420"/>
    </w:pPr>
  </w:style>
  <w:style w:type="paragraph" w:customStyle="1" w:styleId="11">
    <w:name w:val="(1)"/>
    <w:basedOn w:val="a"/>
    <w:pPr>
      <w:widowControl/>
      <w:numPr>
        <w:numId w:val="3"/>
      </w:numPr>
      <w:tabs>
        <w:tab w:val="left" w:pos="377"/>
      </w:tabs>
      <w:jc w:val="left"/>
    </w:pPr>
    <w:rPr>
      <w:bCs/>
      <w:kern w:val="0"/>
      <w:szCs w:val="20"/>
    </w:rPr>
  </w:style>
  <w:style w:type="paragraph" w:customStyle="1" w:styleId="af0">
    <w:name w:val="注意"/>
    <w:basedOn w:val="a"/>
    <w:pPr>
      <w:snapToGrid w:val="0"/>
      <w:ind w:leftChars="-19" w:left="-40"/>
    </w:pPr>
    <w:rPr>
      <w:b/>
      <w:bCs/>
      <w:sz w:val="24"/>
      <w:szCs w:val="20"/>
    </w:rPr>
  </w:style>
  <w:style w:type="table" w:styleId="af1">
    <w:name w:val="Table Grid"/>
    <w:basedOn w:val="a2"/>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fontTable" Target="fontTable.xml"/><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jpe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jpe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footer" Target="footer1.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4750</Words>
  <Characters>27075</Characters>
  <Application>Microsoft Office Word</Application>
  <DocSecurity>0</DocSecurity>
  <PresentationFormat/>
  <Lines>225</Lines>
  <Paragraphs>63</Paragraphs>
  <Slides>0</Slides>
  <Notes>0</Notes>
  <HiddenSlides>0</HiddenSlides>
  <MMClips>0</MMClips>
  <ScaleCrop>false</ScaleCrop>
  <Manager/>
  <Company/>
  <LinksUpToDate>false</LinksUpToDate>
  <CharactersWithSpaces>31762</CharactersWithSpaces>
  <SharedDoc>false</SharedDoc>
  <HLinks>
    <vt:vector size="102" baseType="variant">
      <vt:variant>
        <vt:i4>1114161</vt:i4>
      </vt:variant>
      <vt:variant>
        <vt:i4>98</vt:i4>
      </vt:variant>
      <vt:variant>
        <vt:i4>0</vt:i4>
      </vt:variant>
      <vt:variant>
        <vt:i4>5</vt:i4>
      </vt:variant>
      <vt:variant>
        <vt:lpwstr/>
      </vt:variant>
      <vt:variant>
        <vt:lpwstr>_Toc11073</vt:lpwstr>
      </vt:variant>
      <vt:variant>
        <vt:i4>1310768</vt:i4>
      </vt:variant>
      <vt:variant>
        <vt:i4>92</vt:i4>
      </vt:variant>
      <vt:variant>
        <vt:i4>0</vt:i4>
      </vt:variant>
      <vt:variant>
        <vt:i4>5</vt:i4>
      </vt:variant>
      <vt:variant>
        <vt:lpwstr/>
      </vt:variant>
      <vt:variant>
        <vt:lpwstr>_Toc27242</vt:lpwstr>
      </vt:variant>
      <vt:variant>
        <vt:i4>1703984</vt:i4>
      </vt:variant>
      <vt:variant>
        <vt:i4>86</vt:i4>
      </vt:variant>
      <vt:variant>
        <vt:i4>0</vt:i4>
      </vt:variant>
      <vt:variant>
        <vt:i4>5</vt:i4>
      </vt:variant>
      <vt:variant>
        <vt:lpwstr/>
      </vt:variant>
      <vt:variant>
        <vt:lpwstr>_Toc24298</vt:lpwstr>
      </vt:variant>
      <vt:variant>
        <vt:i4>1769524</vt:i4>
      </vt:variant>
      <vt:variant>
        <vt:i4>80</vt:i4>
      </vt:variant>
      <vt:variant>
        <vt:i4>0</vt:i4>
      </vt:variant>
      <vt:variant>
        <vt:i4>5</vt:i4>
      </vt:variant>
      <vt:variant>
        <vt:lpwstr/>
      </vt:variant>
      <vt:variant>
        <vt:lpwstr>_Toc4804</vt:lpwstr>
      </vt:variant>
      <vt:variant>
        <vt:i4>1310774</vt:i4>
      </vt:variant>
      <vt:variant>
        <vt:i4>74</vt:i4>
      </vt:variant>
      <vt:variant>
        <vt:i4>0</vt:i4>
      </vt:variant>
      <vt:variant>
        <vt:i4>5</vt:i4>
      </vt:variant>
      <vt:variant>
        <vt:lpwstr/>
      </vt:variant>
      <vt:variant>
        <vt:lpwstr>_Toc20433</vt:lpwstr>
      </vt:variant>
      <vt:variant>
        <vt:i4>1507383</vt:i4>
      </vt:variant>
      <vt:variant>
        <vt:i4>68</vt:i4>
      </vt:variant>
      <vt:variant>
        <vt:i4>0</vt:i4>
      </vt:variant>
      <vt:variant>
        <vt:i4>5</vt:i4>
      </vt:variant>
      <vt:variant>
        <vt:lpwstr/>
      </vt:variant>
      <vt:variant>
        <vt:lpwstr>_Toc15659</vt:lpwstr>
      </vt:variant>
      <vt:variant>
        <vt:i4>1310772</vt:i4>
      </vt:variant>
      <vt:variant>
        <vt:i4>62</vt:i4>
      </vt:variant>
      <vt:variant>
        <vt:i4>0</vt:i4>
      </vt:variant>
      <vt:variant>
        <vt:i4>5</vt:i4>
      </vt:variant>
      <vt:variant>
        <vt:lpwstr/>
      </vt:variant>
      <vt:variant>
        <vt:lpwstr>_Toc16552</vt:lpwstr>
      </vt:variant>
      <vt:variant>
        <vt:i4>1376311</vt:i4>
      </vt:variant>
      <vt:variant>
        <vt:i4>56</vt:i4>
      </vt:variant>
      <vt:variant>
        <vt:i4>0</vt:i4>
      </vt:variant>
      <vt:variant>
        <vt:i4>5</vt:i4>
      </vt:variant>
      <vt:variant>
        <vt:lpwstr/>
      </vt:variant>
      <vt:variant>
        <vt:lpwstr>_Toc24560</vt:lpwstr>
      </vt:variant>
      <vt:variant>
        <vt:i4>1048636</vt:i4>
      </vt:variant>
      <vt:variant>
        <vt:i4>50</vt:i4>
      </vt:variant>
      <vt:variant>
        <vt:i4>0</vt:i4>
      </vt:variant>
      <vt:variant>
        <vt:i4>5</vt:i4>
      </vt:variant>
      <vt:variant>
        <vt:lpwstr/>
      </vt:variant>
      <vt:variant>
        <vt:lpwstr>_Toc8542</vt:lpwstr>
      </vt:variant>
      <vt:variant>
        <vt:i4>1245238</vt:i4>
      </vt:variant>
      <vt:variant>
        <vt:i4>44</vt:i4>
      </vt:variant>
      <vt:variant>
        <vt:i4>0</vt:i4>
      </vt:variant>
      <vt:variant>
        <vt:i4>5</vt:i4>
      </vt:variant>
      <vt:variant>
        <vt:lpwstr/>
      </vt:variant>
      <vt:variant>
        <vt:lpwstr>_Toc22464</vt:lpwstr>
      </vt:variant>
      <vt:variant>
        <vt:i4>1048630</vt:i4>
      </vt:variant>
      <vt:variant>
        <vt:i4>38</vt:i4>
      </vt:variant>
      <vt:variant>
        <vt:i4>0</vt:i4>
      </vt:variant>
      <vt:variant>
        <vt:i4>5</vt:i4>
      </vt:variant>
      <vt:variant>
        <vt:lpwstr/>
      </vt:variant>
      <vt:variant>
        <vt:lpwstr>_Toc11764</vt:lpwstr>
      </vt:variant>
      <vt:variant>
        <vt:i4>2490376</vt:i4>
      </vt:variant>
      <vt:variant>
        <vt:i4>32</vt:i4>
      </vt:variant>
      <vt:variant>
        <vt:i4>0</vt:i4>
      </vt:variant>
      <vt:variant>
        <vt:i4>5</vt:i4>
      </vt:variant>
      <vt:variant>
        <vt:lpwstr/>
      </vt:variant>
      <vt:variant>
        <vt:lpwstr>_Toc819</vt:lpwstr>
      </vt:variant>
      <vt:variant>
        <vt:i4>1441851</vt:i4>
      </vt:variant>
      <vt:variant>
        <vt:i4>26</vt:i4>
      </vt:variant>
      <vt:variant>
        <vt:i4>0</vt:i4>
      </vt:variant>
      <vt:variant>
        <vt:i4>5</vt:i4>
      </vt:variant>
      <vt:variant>
        <vt:lpwstr/>
      </vt:variant>
      <vt:variant>
        <vt:lpwstr>_Toc29986</vt:lpwstr>
      </vt:variant>
      <vt:variant>
        <vt:i4>1245238</vt:i4>
      </vt:variant>
      <vt:variant>
        <vt:i4>20</vt:i4>
      </vt:variant>
      <vt:variant>
        <vt:i4>0</vt:i4>
      </vt:variant>
      <vt:variant>
        <vt:i4>5</vt:i4>
      </vt:variant>
      <vt:variant>
        <vt:lpwstr/>
      </vt:variant>
      <vt:variant>
        <vt:lpwstr>_Toc22462</vt:lpwstr>
      </vt:variant>
      <vt:variant>
        <vt:i4>2293766</vt:i4>
      </vt:variant>
      <vt:variant>
        <vt:i4>14</vt:i4>
      </vt:variant>
      <vt:variant>
        <vt:i4>0</vt:i4>
      </vt:variant>
      <vt:variant>
        <vt:i4>5</vt:i4>
      </vt:variant>
      <vt:variant>
        <vt:lpwstr/>
      </vt:variant>
      <vt:variant>
        <vt:lpwstr>_Toc644</vt:lpwstr>
      </vt:variant>
      <vt:variant>
        <vt:i4>1114164</vt:i4>
      </vt:variant>
      <vt:variant>
        <vt:i4>8</vt:i4>
      </vt:variant>
      <vt:variant>
        <vt:i4>0</vt:i4>
      </vt:variant>
      <vt:variant>
        <vt:i4>5</vt:i4>
      </vt:variant>
      <vt:variant>
        <vt:lpwstr/>
      </vt:variant>
      <vt:variant>
        <vt:lpwstr>_Toc31778</vt:lpwstr>
      </vt:variant>
      <vt:variant>
        <vt:i4>1966132</vt:i4>
      </vt:variant>
      <vt:variant>
        <vt:i4>2</vt:i4>
      </vt:variant>
      <vt:variant>
        <vt:i4>0</vt:i4>
      </vt:variant>
      <vt:variant>
        <vt:i4>5</vt:i4>
      </vt:variant>
      <vt:variant>
        <vt:lpwstr/>
      </vt:variant>
      <vt:variant>
        <vt:lpwstr>_Toc18511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激光雕刻切割控制系统DSP5</dc:title>
  <dc:subject/>
  <dc:creator>微软用户</dc:creator>
  <cp:keywords/>
  <dc:description/>
  <cp:lastModifiedBy>SW</cp:lastModifiedBy>
  <cp:revision>2</cp:revision>
  <cp:lastPrinted>2017-03-02T02:46:00Z</cp:lastPrinted>
  <dcterms:created xsi:type="dcterms:W3CDTF">2017-03-14T05:02:00Z</dcterms:created>
  <dcterms:modified xsi:type="dcterms:W3CDTF">2017-03-14T05:02:00Z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